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60" w:rsidRDefault="00C40BA8" w:rsidP="0056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="00566E60">
        <w:rPr>
          <w:rFonts w:ascii="Times New Roman" w:hAnsi="Times New Roman" w:cs="Times New Roman"/>
          <w:b/>
          <w:sz w:val="28"/>
          <w:szCs w:val="28"/>
        </w:rPr>
        <w:t xml:space="preserve">И ЛАУРЕАТЫ </w:t>
      </w:r>
      <w:r w:rsidRPr="00F91DB7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D92970" w:rsidRPr="00F91DB7" w:rsidRDefault="00C40BA8" w:rsidP="00566E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DB7">
        <w:rPr>
          <w:rFonts w:ascii="Times New Roman" w:hAnsi="Times New Roman" w:cs="Times New Roman"/>
          <w:b/>
          <w:sz w:val="28"/>
          <w:szCs w:val="28"/>
        </w:rPr>
        <w:t>НОВОСИБИРСКАЯ МАРКА 2017</w:t>
      </w:r>
      <w:r w:rsidR="00566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205" w:rsidRPr="00F91DB7">
        <w:rPr>
          <w:rFonts w:ascii="Times New Roman" w:hAnsi="Times New Roman" w:cs="Times New Roman"/>
          <w:sz w:val="20"/>
          <w:szCs w:val="20"/>
        </w:rPr>
        <w:t>(1 полугодие)</w:t>
      </w:r>
    </w:p>
    <w:p w:rsidR="00566E60" w:rsidRDefault="00566E60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содействие укреплению правопорядка и законности»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Охранное предприятие «Фактор-Гарант»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Ассоциация охранных предприятий «Союз»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Охранное Агентство «</w:t>
      </w:r>
      <w:proofErr w:type="spellStart"/>
      <w:r w:rsidRPr="00F91DB7">
        <w:rPr>
          <w:color w:val="000000"/>
          <w:sz w:val="24"/>
          <w:szCs w:val="24"/>
          <w:lang w:val="ru-RU"/>
        </w:rPr>
        <w:t>Магнум</w:t>
      </w:r>
      <w:proofErr w:type="spellEnd"/>
      <w:r w:rsidRPr="00F91DB7">
        <w:rPr>
          <w:color w:val="000000"/>
          <w:sz w:val="24"/>
          <w:szCs w:val="24"/>
          <w:lang w:val="ru-RU"/>
        </w:rPr>
        <w:t>»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F91DB7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комплексное обеспечение безопасности и защиту бизнеса»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Частное охранное предприятие «Сибирское Согласие НСК»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Холдинг безопасности «Подразделение «Д» (ООО УК «Подразделение «Д»)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Агентство охраны и безопасности «БЭСТ»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F91DB7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продвижение новых технологий средств безопасности»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i/>
          <w:sz w:val="24"/>
          <w:szCs w:val="24"/>
          <w:u w:val="single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Охранное предприятие «АББ-ЩИТ»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«Единство»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«Гранит»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«РУБЕЖ»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Филиал СПАО «</w:t>
      </w:r>
      <w:proofErr w:type="spellStart"/>
      <w:r w:rsidRPr="00F91DB7">
        <w:rPr>
          <w:color w:val="000000"/>
          <w:sz w:val="24"/>
          <w:szCs w:val="24"/>
          <w:lang w:val="ru-RU"/>
        </w:rPr>
        <w:t>Ингосстрах</w:t>
      </w:r>
      <w:proofErr w:type="spellEnd"/>
      <w:r w:rsidRPr="00F91DB7">
        <w:rPr>
          <w:color w:val="000000"/>
          <w:sz w:val="24"/>
          <w:szCs w:val="24"/>
          <w:lang w:val="ru-RU"/>
        </w:rPr>
        <w:t xml:space="preserve">» в Новосибирской области </w:t>
      </w:r>
    </w:p>
    <w:p w:rsidR="00F91DB7" w:rsidRDefault="00F91DB7" w:rsidP="00C0507B">
      <w:pPr>
        <w:tabs>
          <w:tab w:val="left" w:pos="675"/>
        </w:tabs>
        <w:spacing w:after="0" w:line="240" w:lineRule="auto"/>
        <w:ind w:left="-34"/>
        <w:rPr>
          <w:rFonts w:ascii="Times New Roman" w:hAnsi="Times New Roman" w:cs="Times New Roman"/>
          <w:color w:val="000000"/>
          <w:sz w:val="24"/>
          <w:szCs w:val="24"/>
        </w:rPr>
      </w:pPr>
      <w:r w:rsidRPr="00F91DB7">
        <w:rPr>
          <w:rFonts w:ascii="Times New Roman" w:hAnsi="Times New Roman" w:cs="Times New Roman"/>
          <w:sz w:val="24"/>
          <w:szCs w:val="24"/>
        </w:rPr>
        <w:tab/>
      </w:r>
      <w:r w:rsidRPr="00F91DB7">
        <w:rPr>
          <w:rFonts w:ascii="Times New Roman" w:hAnsi="Times New Roman" w:cs="Times New Roman"/>
          <w:color w:val="000000"/>
          <w:sz w:val="24"/>
          <w:szCs w:val="24"/>
        </w:rPr>
        <w:t>Новосибирский филиал ОАО «</w:t>
      </w:r>
      <w:proofErr w:type="spellStart"/>
      <w:r w:rsidRPr="00F91DB7">
        <w:rPr>
          <w:rFonts w:ascii="Times New Roman" w:hAnsi="Times New Roman" w:cs="Times New Roman"/>
          <w:color w:val="000000"/>
          <w:sz w:val="24"/>
          <w:szCs w:val="24"/>
        </w:rPr>
        <w:t>АльфаСтрахование</w:t>
      </w:r>
      <w:proofErr w:type="spellEnd"/>
      <w:r w:rsidRPr="00F91DB7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0507B" w:rsidRPr="00F91DB7" w:rsidRDefault="00C0507B" w:rsidP="00C0507B">
      <w:pPr>
        <w:tabs>
          <w:tab w:val="left" w:pos="675"/>
        </w:tabs>
        <w:spacing w:after="0" w:line="240" w:lineRule="auto"/>
        <w:ind w:left="-34"/>
        <w:rPr>
          <w:rFonts w:ascii="Times New Roman" w:hAnsi="Times New Roman" w:cs="Times New Roman"/>
          <w:color w:val="000000"/>
          <w:sz w:val="24"/>
          <w:szCs w:val="24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качественных страховых  услуг»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 xml:space="preserve">Филиал ООО СК «ВТБ Страхование» в </w:t>
      </w:r>
      <w:proofErr w:type="gramStart"/>
      <w:r w:rsidRPr="00F91DB7">
        <w:rPr>
          <w:color w:val="000000"/>
          <w:sz w:val="24"/>
          <w:szCs w:val="24"/>
          <w:lang w:val="ru-RU"/>
        </w:rPr>
        <w:t>г</w:t>
      </w:r>
      <w:proofErr w:type="gramEnd"/>
      <w:r w:rsidRPr="00F91DB7">
        <w:rPr>
          <w:color w:val="000000"/>
          <w:sz w:val="24"/>
          <w:szCs w:val="24"/>
          <w:lang w:val="ru-RU"/>
        </w:rPr>
        <w:t>. Новосибирске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деятельности (банки)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b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«Динамично развивающийся банк»</w:t>
      </w:r>
    </w:p>
    <w:p w:rsid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Новосибирский социальный коммерческий банк «Левобережный» (ПАО)</w:t>
      </w:r>
    </w:p>
    <w:p w:rsidR="00C0507B" w:rsidRPr="00F91DB7" w:rsidRDefault="00C0507B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стабильность и </w:t>
      </w:r>
      <w:r w:rsidRPr="00F91DB7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F91DB7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 xml:space="preserve">Сибирская дирекция ПАО «МЕЖТОПЭНЕРГОБАНК» 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АО «Банк Акцепт»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Филиал АКИБ «ОБРАЗОВАНИЕ» (АО) в г. Новосибирск</w:t>
      </w:r>
    </w:p>
    <w:p w:rsidR="00F91DB7" w:rsidRPr="00F91DB7" w:rsidRDefault="00F91DB7" w:rsidP="00F91DB7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F91DB7">
      <w:pPr>
        <w:ind w:left="-3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DB7">
        <w:rPr>
          <w:rFonts w:ascii="Times New Roman" w:hAnsi="Times New Roman" w:cs="Times New Roman"/>
          <w:b/>
          <w:sz w:val="24"/>
          <w:szCs w:val="24"/>
          <w:u w:val="single"/>
        </w:rPr>
        <w:t>В сфере логистической деятельности и транспортных перевозок</w:t>
      </w: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«Байт-Транзит-Континент»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«Динамично развивающаяся логистическая и транспортная компания»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 xml:space="preserve">ООО «ГК </w:t>
      </w:r>
      <w:proofErr w:type="spellStart"/>
      <w:r w:rsidRPr="00F91DB7">
        <w:rPr>
          <w:color w:val="000000"/>
          <w:sz w:val="24"/>
          <w:szCs w:val="24"/>
          <w:lang w:val="ru-RU"/>
        </w:rPr>
        <w:t>СибирьТранс</w:t>
      </w:r>
      <w:proofErr w:type="spellEnd"/>
      <w:r w:rsidRPr="00F91DB7">
        <w:rPr>
          <w:color w:val="000000"/>
          <w:sz w:val="24"/>
          <w:szCs w:val="24"/>
          <w:lang w:val="ru-RU"/>
        </w:rPr>
        <w:t>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</w:p>
    <w:p w:rsidR="00F91DB7" w:rsidRPr="00F91DB7" w:rsidRDefault="00F91DB7" w:rsidP="00C0507B">
      <w:pPr>
        <w:spacing w:after="0" w:line="240" w:lineRule="auto"/>
        <w:ind w:left="-34"/>
        <w:rPr>
          <w:rFonts w:ascii="Times New Roman" w:hAnsi="Times New Roman" w:cs="Times New Roman"/>
          <w:i/>
          <w:sz w:val="24"/>
          <w:szCs w:val="24"/>
        </w:rPr>
      </w:pPr>
      <w:r w:rsidRPr="00F91DB7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логистических и транспортных услуг»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Группа компаний «Эксперт»</w:t>
      </w:r>
    </w:p>
    <w:p w:rsidR="00F91DB7" w:rsidRPr="00F91DB7" w:rsidRDefault="00F91DB7" w:rsidP="00C0507B">
      <w:pPr>
        <w:pStyle w:val="a3"/>
        <w:tabs>
          <w:tab w:val="left" w:pos="675"/>
        </w:tabs>
        <w:ind w:left="-34" w:right="0"/>
        <w:rPr>
          <w:color w:val="000000"/>
          <w:sz w:val="24"/>
          <w:szCs w:val="24"/>
          <w:lang w:val="ru-RU"/>
        </w:rPr>
      </w:pPr>
      <w:r w:rsidRPr="00F91DB7">
        <w:rPr>
          <w:sz w:val="24"/>
          <w:szCs w:val="24"/>
          <w:lang w:val="ru-RU"/>
        </w:rPr>
        <w:tab/>
      </w:r>
      <w:r w:rsidRPr="00F91DB7">
        <w:rPr>
          <w:color w:val="000000"/>
          <w:sz w:val="24"/>
          <w:szCs w:val="24"/>
          <w:lang w:val="ru-RU"/>
        </w:rPr>
        <w:t>ООО ТК «Сибирь Контейнер»</w:t>
      </w:r>
    </w:p>
    <w:p w:rsidR="00F91DB7" w:rsidRPr="00F91DB7" w:rsidRDefault="00F91DB7" w:rsidP="00C0507B">
      <w:pPr>
        <w:pStyle w:val="a5"/>
        <w:ind w:left="0" w:right="-30" w:firstLine="0"/>
        <w:rPr>
          <w:b/>
          <w:sz w:val="24"/>
          <w:szCs w:val="24"/>
          <w:u w:val="single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F91DB7">
        <w:rPr>
          <w:b/>
          <w:sz w:val="24"/>
          <w:szCs w:val="24"/>
          <w:u w:val="single"/>
        </w:rPr>
        <w:lastRenderedPageBreak/>
        <w:t xml:space="preserve">В сфере производства продукции </w:t>
      </w: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«Продовольственные товары»</w:t>
      </w:r>
    </w:p>
    <w:p w:rsidR="00F91DB7" w:rsidRPr="00F91DB7" w:rsidRDefault="00F91DB7" w:rsidP="00C0507B">
      <w:pPr>
        <w:pStyle w:val="a5"/>
        <w:ind w:left="0" w:right="-30" w:firstLine="0"/>
        <w:jc w:val="both"/>
        <w:rPr>
          <w:sz w:val="24"/>
          <w:szCs w:val="24"/>
        </w:rPr>
      </w:pPr>
      <w:r w:rsidRPr="00F91DB7">
        <w:rPr>
          <w:sz w:val="24"/>
          <w:szCs w:val="24"/>
        </w:rPr>
        <w:tab/>
        <w:t>ЗАО Шоколадная фабрика «Новосибирская»</w:t>
      </w:r>
      <w:r w:rsidRPr="00F91DB7">
        <w:rPr>
          <w:sz w:val="24"/>
          <w:szCs w:val="24"/>
        </w:rPr>
        <w:tab/>
      </w:r>
    </w:p>
    <w:p w:rsidR="00F91DB7" w:rsidRDefault="00F91DB7" w:rsidP="00C0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DB7">
        <w:rPr>
          <w:rFonts w:ascii="Times New Roman" w:hAnsi="Times New Roman" w:cs="Times New Roman"/>
          <w:sz w:val="24"/>
          <w:szCs w:val="24"/>
        </w:rPr>
        <w:tab/>
        <w:t>ЗАО «</w:t>
      </w:r>
      <w:proofErr w:type="spellStart"/>
      <w:r w:rsidRPr="00F91DB7">
        <w:rPr>
          <w:rFonts w:ascii="Times New Roman" w:hAnsi="Times New Roman" w:cs="Times New Roman"/>
          <w:sz w:val="24"/>
          <w:szCs w:val="24"/>
        </w:rPr>
        <w:t>Хлебокомбинат</w:t>
      </w:r>
      <w:proofErr w:type="spellEnd"/>
      <w:r w:rsidRPr="00F91DB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91DB7">
        <w:rPr>
          <w:rFonts w:ascii="Times New Roman" w:hAnsi="Times New Roman" w:cs="Times New Roman"/>
          <w:sz w:val="24"/>
          <w:szCs w:val="24"/>
        </w:rPr>
        <w:t>Инской</w:t>
      </w:r>
      <w:proofErr w:type="spellEnd"/>
      <w:r w:rsidRPr="00F91DB7">
        <w:rPr>
          <w:rFonts w:ascii="Times New Roman" w:hAnsi="Times New Roman" w:cs="Times New Roman"/>
          <w:sz w:val="24"/>
          <w:szCs w:val="24"/>
        </w:rPr>
        <w:t>»</w:t>
      </w:r>
      <w:r w:rsidRPr="00F91DB7">
        <w:rPr>
          <w:rFonts w:ascii="Times New Roman" w:hAnsi="Times New Roman" w:cs="Times New Roman"/>
          <w:sz w:val="24"/>
          <w:szCs w:val="24"/>
        </w:rPr>
        <w:tab/>
      </w:r>
    </w:p>
    <w:p w:rsidR="00C0507B" w:rsidRPr="00F91DB7" w:rsidRDefault="00C0507B" w:rsidP="00C0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«Промышленные товары для населения»</w:t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rFonts w:eastAsia="SimSun"/>
          <w:bCs/>
          <w:sz w:val="24"/>
          <w:szCs w:val="24"/>
        </w:rPr>
        <w:t>ООО «ТЕРМОФОР»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«Сибирский комбинат малоэтажного домостроения»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  <w:r w:rsidRPr="00F91DB7">
        <w:rPr>
          <w:b/>
          <w:i/>
          <w:sz w:val="24"/>
          <w:szCs w:val="24"/>
        </w:rPr>
        <w:t xml:space="preserve">Номинация – «Продукция производственно-технического назначения» </w:t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color w:val="000000"/>
          <w:sz w:val="24"/>
          <w:szCs w:val="24"/>
        </w:rPr>
        <w:t>АО «</w:t>
      </w:r>
      <w:proofErr w:type="spellStart"/>
      <w:proofErr w:type="gramStart"/>
      <w:r w:rsidRPr="00F91DB7">
        <w:rPr>
          <w:color w:val="000000"/>
          <w:sz w:val="24"/>
          <w:szCs w:val="24"/>
        </w:rPr>
        <w:t>Экран-оптические</w:t>
      </w:r>
      <w:proofErr w:type="spellEnd"/>
      <w:proofErr w:type="gramEnd"/>
      <w:r w:rsidRPr="00F91DB7">
        <w:rPr>
          <w:color w:val="000000"/>
          <w:sz w:val="24"/>
          <w:szCs w:val="24"/>
        </w:rPr>
        <w:t xml:space="preserve"> системы»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</w:t>
      </w:r>
      <w:proofErr w:type="spellStart"/>
      <w:r w:rsidRPr="00F91DB7">
        <w:rPr>
          <w:sz w:val="24"/>
          <w:szCs w:val="24"/>
        </w:rPr>
        <w:t>СибСтронг</w:t>
      </w:r>
      <w:proofErr w:type="spellEnd"/>
      <w:r w:rsidRPr="00F91DB7">
        <w:rPr>
          <w:sz w:val="24"/>
          <w:szCs w:val="24"/>
        </w:rPr>
        <w:t>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rFonts w:eastAsia="SimSun"/>
          <w:bCs/>
          <w:sz w:val="24"/>
          <w:szCs w:val="24"/>
        </w:rPr>
        <w:t>ООО «АВЭК»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Научно-производственное объединение «Цифровые регуляторы»</w:t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АО «Радио и Микроэлектроника»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 xml:space="preserve">ООО «Торговый Дом </w:t>
      </w:r>
      <w:proofErr w:type="spellStart"/>
      <w:r w:rsidRPr="00F91DB7">
        <w:rPr>
          <w:sz w:val="24"/>
          <w:szCs w:val="24"/>
        </w:rPr>
        <w:t>Электроагрегат</w:t>
      </w:r>
      <w:proofErr w:type="spellEnd"/>
      <w:r w:rsidRPr="00F91DB7">
        <w:rPr>
          <w:sz w:val="24"/>
          <w:szCs w:val="24"/>
        </w:rPr>
        <w:t>»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Компания «</w:t>
      </w:r>
      <w:proofErr w:type="spellStart"/>
      <w:r w:rsidRPr="00F91DB7">
        <w:rPr>
          <w:sz w:val="24"/>
          <w:szCs w:val="24"/>
        </w:rPr>
        <w:t>ГофроМастер</w:t>
      </w:r>
      <w:proofErr w:type="spellEnd"/>
      <w:r w:rsidRPr="00F91DB7">
        <w:rPr>
          <w:sz w:val="24"/>
          <w:szCs w:val="24"/>
        </w:rPr>
        <w:t xml:space="preserve">»  </w:t>
      </w:r>
      <w:r w:rsidRPr="00F91DB7">
        <w:rPr>
          <w:sz w:val="24"/>
          <w:szCs w:val="24"/>
        </w:rPr>
        <w:tab/>
      </w:r>
    </w:p>
    <w:p w:rsidR="00F91DB7" w:rsidRPr="00F91DB7" w:rsidRDefault="00F91DB7" w:rsidP="00C0507B">
      <w:pPr>
        <w:pStyle w:val="a5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sz w:val="24"/>
          <w:szCs w:val="24"/>
          <w:u w:val="single"/>
        </w:rPr>
      </w:pPr>
      <w:r w:rsidRPr="00F91DB7">
        <w:rPr>
          <w:b/>
          <w:sz w:val="24"/>
          <w:szCs w:val="24"/>
          <w:u w:val="single"/>
        </w:rPr>
        <w:t xml:space="preserve">В сфере оказания услуг населению и юридическим лицам </w:t>
      </w: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«Услуги юридическим лицам»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b w:val="0"/>
          <w:sz w:val="24"/>
        </w:rPr>
      </w:pPr>
      <w:r w:rsidRPr="00F91DB7">
        <w:rPr>
          <w:b w:val="0"/>
          <w:sz w:val="24"/>
        </w:rPr>
        <w:tab/>
        <w:t xml:space="preserve">Сибирский филиал ЗАО «Сибирская регистрационная компания» 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F91DB7">
        <w:rPr>
          <w:b w:val="0"/>
          <w:sz w:val="24"/>
        </w:rPr>
        <w:tab/>
      </w:r>
      <w:r w:rsidRPr="00F91DB7">
        <w:rPr>
          <w:rFonts w:eastAsia="SimSun"/>
          <w:b w:val="0"/>
          <w:bCs/>
          <w:sz w:val="24"/>
        </w:rPr>
        <w:t>ООО «ЦЕНТР ПОДТВЕРЖДЕНИЯ СООТВЕТСТВИЯ»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F91DB7">
        <w:rPr>
          <w:b w:val="0"/>
          <w:sz w:val="24"/>
        </w:rPr>
        <w:tab/>
      </w:r>
      <w:r w:rsidRPr="00F91DB7">
        <w:rPr>
          <w:rFonts w:eastAsia="SimSun"/>
          <w:b w:val="0"/>
          <w:bCs/>
          <w:sz w:val="24"/>
        </w:rPr>
        <w:t>ФБУ «</w:t>
      </w:r>
      <w:proofErr w:type="spellStart"/>
      <w:r w:rsidRPr="00F91DB7">
        <w:rPr>
          <w:rFonts w:eastAsia="SimSun"/>
          <w:b w:val="0"/>
          <w:bCs/>
          <w:sz w:val="24"/>
        </w:rPr>
        <w:t>Госудаственный</w:t>
      </w:r>
      <w:proofErr w:type="spellEnd"/>
      <w:r w:rsidRPr="00F91DB7">
        <w:rPr>
          <w:rFonts w:eastAsia="SimSun"/>
          <w:b w:val="0"/>
          <w:bCs/>
          <w:sz w:val="24"/>
        </w:rPr>
        <w:t xml:space="preserve"> региональный центр стандартизации, метрологии и испытаний в Новосибирской области»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b w:val="0"/>
          <w:sz w:val="24"/>
        </w:rPr>
      </w:pPr>
      <w:r w:rsidRPr="00F91DB7">
        <w:rPr>
          <w:b w:val="0"/>
          <w:sz w:val="24"/>
        </w:rPr>
        <w:tab/>
        <w:t xml:space="preserve">ООО «Экспертная лаборатория по охране труда»  </w:t>
      </w:r>
    </w:p>
    <w:p w:rsidR="00F91DB7" w:rsidRPr="00F91DB7" w:rsidRDefault="00F91DB7" w:rsidP="00C0507B">
      <w:pPr>
        <w:pStyle w:val="1"/>
        <w:tabs>
          <w:tab w:val="clear" w:pos="6804"/>
          <w:tab w:val="clear" w:pos="7939"/>
          <w:tab w:val="left" w:pos="534"/>
        </w:tabs>
        <w:rPr>
          <w:rFonts w:eastAsia="SimSun"/>
          <w:b w:val="0"/>
          <w:bCs/>
          <w:sz w:val="24"/>
        </w:rPr>
      </w:pPr>
      <w:r w:rsidRPr="00F91DB7">
        <w:rPr>
          <w:b w:val="0"/>
          <w:sz w:val="24"/>
        </w:rPr>
        <w:t xml:space="preserve">  </w:t>
      </w:r>
    </w:p>
    <w:p w:rsidR="00F91DB7" w:rsidRPr="00F91DB7" w:rsidRDefault="00F91DB7" w:rsidP="00C0507B">
      <w:pPr>
        <w:pStyle w:val="a5"/>
        <w:ind w:left="0" w:right="-30" w:firstLine="0"/>
        <w:rPr>
          <w:sz w:val="24"/>
          <w:szCs w:val="24"/>
        </w:rPr>
      </w:pPr>
      <w:r w:rsidRPr="00F91DB7">
        <w:rPr>
          <w:b/>
          <w:i/>
          <w:sz w:val="24"/>
          <w:szCs w:val="24"/>
        </w:rPr>
        <w:t>Номинация – «За предоставление комплекса услуг юридическим и физическим лицам»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ОАО «</w:t>
      </w:r>
      <w:proofErr w:type="spellStart"/>
      <w:r w:rsidRPr="00F91DB7">
        <w:rPr>
          <w:bCs/>
          <w:iCs/>
          <w:sz w:val="24"/>
          <w:szCs w:val="24"/>
        </w:rPr>
        <w:t>Новосибирскэнергосбыт</w:t>
      </w:r>
      <w:proofErr w:type="spellEnd"/>
      <w:r w:rsidRPr="00F91DB7">
        <w:rPr>
          <w:bCs/>
          <w:iCs/>
          <w:sz w:val="24"/>
          <w:szCs w:val="24"/>
        </w:rPr>
        <w:t>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ООО «УК «</w:t>
      </w:r>
      <w:proofErr w:type="spellStart"/>
      <w:r w:rsidRPr="00F91DB7">
        <w:rPr>
          <w:bCs/>
          <w:iCs/>
          <w:sz w:val="24"/>
          <w:szCs w:val="24"/>
        </w:rPr>
        <w:t>РусЭнергоМир</w:t>
      </w:r>
      <w:proofErr w:type="spellEnd"/>
      <w:r w:rsidRPr="00F91DB7">
        <w:rPr>
          <w:bCs/>
          <w:iCs/>
          <w:sz w:val="24"/>
          <w:szCs w:val="24"/>
        </w:rPr>
        <w:t>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F91DB7">
        <w:rPr>
          <w:sz w:val="24"/>
          <w:szCs w:val="24"/>
        </w:rPr>
        <w:tab/>
        <w:t>ЗАО Финансово-правовая группа «АРКОМ»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Группа компаний ООО СКК «АВАНГАРД»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rFonts w:eastAsia="SimSun"/>
          <w:bCs/>
          <w:sz w:val="24"/>
          <w:szCs w:val="24"/>
        </w:rPr>
        <w:t xml:space="preserve">ИП Хапко Ирина Борисовна </w:t>
      </w:r>
      <w:r w:rsidRPr="00F91DB7">
        <w:rPr>
          <w:rFonts w:eastAsia="SimSun"/>
          <w:sz w:val="24"/>
          <w:szCs w:val="24"/>
        </w:rPr>
        <w:t>(</w:t>
      </w:r>
      <w:r w:rsidRPr="00F91DB7">
        <w:rPr>
          <w:sz w:val="24"/>
          <w:szCs w:val="24"/>
        </w:rPr>
        <w:t>Группа Компаний «Порядок»)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ООО Агентство «ЛЕГИС»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sz w:val="24"/>
          <w:szCs w:val="24"/>
        </w:rPr>
      </w:pPr>
      <w:r w:rsidRPr="00F91DB7">
        <w:rPr>
          <w:sz w:val="24"/>
          <w:szCs w:val="24"/>
        </w:rPr>
        <w:tab/>
        <w:t>ООО «</w:t>
      </w:r>
      <w:proofErr w:type="spellStart"/>
      <w:r w:rsidRPr="00F91DB7">
        <w:rPr>
          <w:sz w:val="24"/>
          <w:szCs w:val="24"/>
        </w:rPr>
        <w:t>МегаКом</w:t>
      </w:r>
      <w:proofErr w:type="spellEnd"/>
      <w:r w:rsidRPr="00F91DB7">
        <w:rPr>
          <w:sz w:val="24"/>
          <w:szCs w:val="24"/>
        </w:rPr>
        <w:t>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</w:p>
    <w:p w:rsidR="00F91DB7" w:rsidRPr="00F91DB7" w:rsidRDefault="00F91DB7" w:rsidP="00C0507B">
      <w:pPr>
        <w:pStyle w:val="a5"/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 xml:space="preserve">Номинация – «За разработку и внедрение технологий для городского хозяйства </w:t>
      </w:r>
      <w:proofErr w:type="gramStart"/>
      <w:r w:rsidRPr="00F91DB7">
        <w:rPr>
          <w:b/>
          <w:i/>
          <w:sz w:val="24"/>
          <w:szCs w:val="24"/>
        </w:rPr>
        <w:t>г</w:t>
      </w:r>
      <w:proofErr w:type="gramEnd"/>
      <w:r w:rsidRPr="00F91DB7">
        <w:rPr>
          <w:b/>
          <w:i/>
          <w:sz w:val="24"/>
          <w:szCs w:val="24"/>
        </w:rPr>
        <w:t>. Новосибирска»</w:t>
      </w:r>
    </w:p>
    <w:p w:rsidR="00F91DB7" w:rsidRPr="00F91DB7" w:rsidRDefault="00F91DB7" w:rsidP="00C0507B">
      <w:pPr>
        <w:pStyle w:val="a5"/>
        <w:tabs>
          <w:tab w:val="left" w:pos="534"/>
        </w:tabs>
        <w:ind w:left="0" w:right="-30" w:firstLine="0"/>
        <w:rPr>
          <w:b/>
          <w:i/>
          <w:sz w:val="24"/>
          <w:szCs w:val="24"/>
        </w:rPr>
      </w:pPr>
      <w:r w:rsidRPr="00F91DB7">
        <w:rPr>
          <w:b/>
          <w:i/>
          <w:sz w:val="24"/>
          <w:szCs w:val="24"/>
        </w:rPr>
        <w:tab/>
      </w:r>
      <w:r w:rsidRPr="00F91DB7">
        <w:rPr>
          <w:bCs/>
          <w:iCs/>
          <w:sz w:val="24"/>
          <w:szCs w:val="24"/>
        </w:rPr>
        <w:t>ЗАО Центр Инженерно-Экологической Безопасности «РУСИЧ»</w:t>
      </w:r>
    </w:p>
    <w:p w:rsidR="00F91DB7" w:rsidRPr="00F91DB7" w:rsidRDefault="00F91DB7" w:rsidP="00C05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DB7" w:rsidRPr="00F91DB7" w:rsidRDefault="00F91DB7" w:rsidP="00C0507B">
      <w:pPr>
        <w:spacing w:after="0" w:line="240" w:lineRule="auto"/>
        <w:rPr>
          <w:rFonts w:ascii="Times New Roman" w:eastAsia="SimSun" w:hAnsi="Times New Roman" w:cs="Times New Roman"/>
          <w:b/>
          <w:bCs/>
        </w:rPr>
      </w:pPr>
    </w:p>
    <w:p w:rsidR="00F91DB7" w:rsidRPr="00F91DB7" w:rsidRDefault="00F91DB7" w:rsidP="00C40B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91DB7" w:rsidRPr="00F91DB7" w:rsidSect="00A0620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0BA8"/>
    <w:rsid w:val="0025069B"/>
    <w:rsid w:val="00361854"/>
    <w:rsid w:val="00506E2F"/>
    <w:rsid w:val="00566E60"/>
    <w:rsid w:val="0080557D"/>
    <w:rsid w:val="00A06205"/>
    <w:rsid w:val="00C0507B"/>
    <w:rsid w:val="00C40BA8"/>
    <w:rsid w:val="00D92970"/>
    <w:rsid w:val="00F9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2F"/>
  </w:style>
  <w:style w:type="paragraph" w:styleId="1">
    <w:name w:val="heading 1"/>
    <w:basedOn w:val="a"/>
    <w:next w:val="a"/>
    <w:link w:val="10"/>
    <w:qFormat/>
    <w:rsid w:val="00F91DB7"/>
    <w:pPr>
      <w:keepNext/>
      <w:tabs>
        <w:tab w:val="left" w:pos="6804"/>
        <w:tab w:val="left" w:pos="7939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B7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Body Text"/>
    <w:basedOn w:val="a"/>
    <w:link w:val="a4"/>
    <w:rsid w:val="00F91DB7"/>
    <w:pPr>
      <w:spacing w:after="0" w:line="240" w:lineRule="auto"/>
      <w:ind w:right="-908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91DB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Block Text"/>
    <w:basedOn w:val="a"/>
    <w:rsid w:val="00F91DB7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566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448</Words>
  <Characters>2560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dcterms:created xsi:type="dcterms:W3CDTF">2017-06-30T05:34:00Z</dcterms:created>
  <dcterms:modified xsi:type="dcterms:W3CDTF">2017-07-10T02:55:00Z</dcterms:modified>
</cp:coreProperties>
</file>