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EC" w:rsidRPr="00E05B9B" w:rsidRDefault="00B26EEC" w:rsidP="00B26EEC">
      <w:pPr>
        <w:pStyle w:val="1"/>
        <w:jc w:val="left"/>
        <w:rPr>
          <w:color w:val="000080"/>
          <w:sz w:val="22"/>
        </w:rPr>
      </w:pPr>
      <w:bookmarkStart w:id="0" w:name="_GoBack"/>
    </w:p>
    <w:tbl>
      <w:tblPr>
        <w:tblpPr w:leftFromText="180" w:rightFromText="180" w:horzAnchor="margin" w:tblpY="36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57"/>
        <w:gridCol w:w="5822"/>
      </w:tblGrid>
      <w:tr w:rsidR="00805A88" w:rsidRPr="00606F7E" w:rsidTr="00BE4DD7">
        <w:trPr>
          <w:trHeight w:val="1254"/>
        </w:trPr>
        <w:tc>
          <w:tcPr>
            <w:tcW w:w="1957" w:type="dxa"/>
            <w:vAlign w:val="center"/>
          </w:tcPr>
          <w:bookmarkEnd w:id="0"/>
          <w:p w:rsidR="00805A88" w:rsidRPr="00E05B9B" w:rsidRDefault="00805A88" w:rsidP="00BE4DD7">
            <w:pPr>
              <w:pStyle w:val="a8"/>
              <w:spacing w:line="360" w:lineRule="auto"/>
              <w:rPr>
                <w:i/>
                <w:sz w:val="30"/>
                <w:szCs w:val="30"/>
              </w:rPr>
            </w:pPr>
            <w:r w:rsidRPr="00E05B9B">
              <w:rPr>
                <w:i/>
                <w:noProof/>
                <w:sz w:val="30"/>
                <w:szCs w:val="30"/>
              </w:rPr>
              <w:drawing>
                <wp:inline distT="0" distB="0" distL="0" distR="0">
                  <wp:extent cx="847725" cy="800100"/>
                  <wp:effectExtent l="19050" t="0" r="9525" b="0"/>
                  <wp:docPr id="6" name="Рисунок 6" descr="Герб НГТП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НГТП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vAlign w:val="center"/>
          </w:tcPr>
          <w:p w:rsidR="00805A88" w:rsidRPr="00E05B9B" w:rsidRDefault="00805A88" w:rsidP="00BE4DD7">
            <w:pPr>
              <w:pStyle w:val="a8"/>
              <w:rPr>
                <w:color w:val="000080"/>
                <w:sz w:val="32"/>
                <w:szCs w:val="32"/>
              </w:rPr>
            </w:pPr>
            <w:r w:rsidRPr="00E05B9B">
              <w:rPr>
                <w:color w:val="000080"/>
                <w:sz w:val="32"/>
                <w:szCs w:val="32"/>
              </w:rPr>
              <w:t>НОВОСИБИРСКАЯ ГОРОДСКАЯ</w:t>
            </w:r>
          </w:p>
          <w:p w:rsidR="00805A88" w:rsidRPr="00E05B9B" w:rsidRDefault="00805A88" w:rsidP="00E05B9B">
            <w:pPr>
              <w:pStyle w:val="1"/>
              <w:rPr>
                <w:color w:val="000080"/>
                <w:sz w:val="30"/>
                <w:szCs w:val="30"/>
              </w:rPr>
            </w:pPr>
            <w:r w:rsidRPr="00E05B9B">
              <w:rPr>
                <w:b/>
                <w:color w:val="000080"/>
                <w:szCs w:val="32"/>
              </w:rPr>
              <w:t>ТОРГОВО-ПРОМЫШЛЕННАЯ ПАЛАТА</w:t>
            </w:r>
          </w:p>
        </w:tc>
      </w:tr>
    </w:tbl>
    <w:p w:rsidR="00805A88" w:rsidRPr="00E05B9B" w:rsidRDefault="00805A88" w:rsidP="00805A88"/>
    <w:p w:rsidR="00805A88" w:rsidRPr="00E05B9B" w:rsidRDefault="00805A88" w:rsidP="00805A88"/>
    <w:p w:rsidR="00805A88" w:rsidRPr="00E05B9B" w:rsidRDefault="00805A88" w:rsidP="00805A88"/>
    <w:p w:rsidR="00805A88" w:rsidRPr="00E05B9B" w:rsidRDefault="00805A88" w:rsidP="00805A88"/>
    <w:p w:rsidR="00805A88" w:rsidRPr="00E05B9B" w:rsidRDefault="00805A88" w:rsidP="00805A88"/>
    <w:p w:rsidR="00805A88" w:rsidRPr="00E05B9B" w:rsidRDefault="00805A88" w:rsidP="00805A88"/>
    <w:p w:rsidR="00B26EEC" w:rsidRPr="00606F7E" w:rsidRDefault="00B26EEC" w:rsidP="00E05B9B">
      <w:pPr>
        <w:pBdr>
          <w:top w:val="double" w:sz="12" w:space="4" w:color="0000FF"/>
        </w:pBdr>
        <w:rPr>
          <w:sz w:val="20"/>
          <w:szCs w:val="20"/>
        </w:rPr>
      </w:pPr>
    </w:p>
    <w:p w:rsidR="00E05B9B" w:rsidRDefault="00B26EEC" w:rsidP="00E05B9B">
      <w:pPr>
        <w:pBdr>
          <w:top w:val="double" w:sz="12" w:space="4" w:color="0000FF"/>
        </w:pBdr>
        <w:jc w:val="center"/>
      </w:pPr>
      <w:r>
        <w:t>АНКЕТА</w:t>
      </w:r>
    </w:p>
    <w:p w:rsidR="00B26EEC" w:rsidRPr="00606F7E" w:rsidRDefault="00B26EEC" w:rsidP="00B26EEC">
      <w:pPr>
        <w:pBdr>
          <w:top w:val="double" w:sz="12" w:space="4" w:color="0000FF"/>
        </w:pBdr>
        <w:rPr>
          <w:sz w:val="12"/>
          <w:szCs w:val="12"/>
        </w:rPr>
      </w:pPr>
    </w:p>
    <w:p w:rsidR="00B26EEC" w:rsidRDefault="00B26EEC" w:rsidP="00B26EEC">
      <w:pPr>
        <w:jc w:val="center"/>
        <w:rPr>
          <w:b/>
          <w:sz w:val="26"/>
        </w:rPr>
      </w:pPr>
      <w:r w:rsidRPr="00606F7E">
        <w:rPr>
          <w:b/>
          <w:sz w:val="26"/>
        </w:rPr>
        <w:t>Уважаемый руководитель!</w:t>
      </w:r>
    </w:p>
    <w:p w:rsidR="00B26EEC" w:rsidRPr="00606F7E" w:rsidRDefault="00B26EEC" w:rsidP="00B26EEC">
      <w:pPr>
        <w:ind w:right="72"/>
        <w:rPr>
          <w:sz w:val="8"/>
          <w:szCs w:val="8"/>
        </w:rPr>
      </w:pPr>
    </w:p>
    <w:p w:rsidR="00B26EEC" w:rsidRPr="00606F7E" w:rsidRDefault="00B26EEC" w:rsidP="00EC0429">
      <w:pPr>
        <w:pStyle w:val="a3"/>
        <w:ind w:firstLine="709"/>
        <w:jc w:val="both"/>
        <w:rPr>
          <w:sz w:val="22"/>
        </w:rPr>
      </w:pPr>
      <w:r w:rsidRPr="00606F7E">
        <w:rPr>
          <w:sz w:val="22"/>
        </w:rPr>
        <w:t xml:space="preserve">Новосибирская </w:t>
      </w:r>
      <w:r w:rsidR="00EC0429">
        <w:rPr>
          <w:sz w:val="22"/>
        </w:rPr>
        <w:t>г</w:t>
      </w:r>
      <w:r w:rsidRPr="00606F7E">
        <w:rPr>
          <w:sz w:val="22"/>
        </w:rPr>
        <w:t>ородская торгово-промышленная палата подводит итоги работы</w:t>
      </w:r>
      <w:r w:rsidR="00EC0429">
        <w:rPr>
          <w:sz w:val="22"/>
        </w:rPr>
        <w:br/>
      </w:r>
      <w:r w:rsidRPr="00606F7E">
        <w:rPr>
          <w:sz w:val="22"/>
        </w:rPr>
        <w:t>за 20</w:t>
      </w:r>
      <w:r w:rsidRPr="00B26EEC">
        <w:rPr>
          <w:sz w:val="22"/>
        </w:rPr>
        <w:t>1</w:t>
      </w:r>
      <w:r w:rsidR="009D21C2" w:rsidRPr="009D21C2">
        <w:rPr>
          <w:sz w:val="22"/>
        </w:rPr>
        <w:t>6</w:t>
      </w:r>
      <w:r w:rsidRPr="00606F7E">
        <w:rPr>
          <w:sz w:val="22"/>
        </w:rPr>
        <w:t>-20</w:t>
      </w:r>
      <w:r w:rsidR="009D21C2" w:rsidRPr="009D21C2">
        <w:rPr>
          <w:sz w:val="22"/>
        </w:rPr>
        <w:t>20</w:t>
      </w:r>
      <w:r w:rsidRPr="00606F7E">
        <w:rPr>
          <w:sz w:val="22"/>
        </w:rPr>
        <w:t xml:space="preserve"> г</w:t>
      </w:r>
      <w:r w:rsidR="00EC0429">
        <w:rPr>
          <w:sz w:val="22"/>
        </w:rPr>
        <w:t>оды</w:t>
      </w:r>
      <w:r w:rsidRPr="00606F7E">
        <w:rPr>
          <w:sz w:val="22"/>
        </w:rPr>
        <w:t>. В этот ответственный период исключительно важно определить приоритеты нашей дальнейшей совместной деятельности, формы взаимодействия и основные направления развития Палаты. Мы особо рассчитываем на Вашу помощь.</w:t>
      </w:r>
    </w:p>
    <w:p w:rsidR="00B26EEC" w:rsidRDefault="00B26EEC" w:rsidP="00EC0429">
      <w:pPr>
        <w:ind w:firstLine="709"/>
        <w:jc w:val="both"/>
        <w:rPr>
          <w:sz w:val="22"/>
        </w:rPr>
      </w:pPr>
      <w:r w:rsidRPr="00606F7E">
        <w:rPr>
          <w:sz w:val="22"/>
        </w:rPr>
        <w:t>В связи с этим просим Вас ответить на вопросы анкеты.</w:t>
      </w:r>
    </w:p>
    <w:p w:rsidR="002C1343" w:rsidRDefault="002C1343" w:rsidP="002E1B8F">
      <w:pPr>
        <w:ind w:left="162" w:right="72" w:firstLine="546"/>
        <w:jc w:val="both"/>
        <w:rPr>
          <w:sz w:val="22"/>
        </w:rPr>
      </w:pPr>
    </w:p>
    <w:p w:rsidR="00E63D88" w:rsidRPr="00606F7E" w:rsidRDefault="00E63D88" w:rsidP="00B26EEC">
      <w:pPr>
        <w:ind w:left="162" w:right="72" w:firstLine="162"/>
        <w:jc w:val="both"/>
        <w:rPr>
          <w:sz w:val="22"/>
        </w:rPr>
      </w:pPr>
    </w:p>
    <w:p w:rsidR="00B26EEC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jc w:val="both"/>
        <w:rPr>
          <w:b/>
          <w:i/>
        </w:rPr>
      </w:pPr>
      <w:r w:rsidRPr="002C1343">
        <w:rPr>
          <w:b/>
          <w:i/>
        </w:rPr>
        <w:t>ФИО</w:t>
      </w:r>
      <w:r w:rsidR="00EC0429">
        <w:rPr>
          <w:b/>
          <w:i/>
        </w:rPr>
        <w:t xml:space="preserve"> руководителя</w:t>
      </w:r>
      <w:r w:rsidRPr="002C1343">
        <w:rPr>
          <w:b/>
          <w:i/>
        </w:rPr>
        <w:t>, название предприятия (организации):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  <w:r w:rsidRPr="00606F7E">
        <w:rPr>
          <w:b/>
          <w:i/>
        </w:rPr>
        <w:t>____________________________________________________________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  <w:r w:rsidRPr="00606F7E">
        <w:rPr>
          <w:b/>
          <w:i/>
        </w:rPr>
        <w:t>____________________________________________________________</w:t>
      </w:r>
    </w:p>
    <w:p w:rsidR="00B26EEC" w:rsidRDefault="00B26EEC" w:rsidP="00B26EEC">
      <w:pPr>
        <w:ind w:left="162" w:right="72"/>
        <w:jc w:val="both"/>
        <w:rPr>
          <w:b/>
          <w:i/>
          <w:sz w:val="16"/>
          <w:szCs w:val="16"/>
        </w:rPr>
      </w:pPr>
    </w:p>
    <w:p w:rsidR="002C1343" w:rsidRPr="00606F7E" w:rsidRDefault="002C1343" w:rsidP="00B26EEC">
      <w:pPr>
        <w:ind w:left="162" w:right="72"/>
        <w:jc w:val="both"/>
        <w:rPr>
          <w:b/>
          <w:i/>
          <w:sz w:val="16"/>
          <w:szCs w:val="16"/>
        </w:rPr>
      </w:pPr>
    </w:p>
    <w:p w:rsidR="00B26EEC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jc w:val="both"/>
        <w:rPr>
          <w:b/>
          <w:i/>
        </w:rPr>
      </w:pPr>
      <w:r w:rsidRPr="002C1343">
        <w:rPr>
          <w:b/>
          <w:i/>
        </w:rPr>
        <w:t>Сфера деятельности предприятия (организации):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  <w:r w:rsidRPr="00606F7E">
        <w:rPr>
          <w:b/>
          <w:i/>
        </w:rPr>
        <w:t>____________________________________________________________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  <w:r w:rsidRPr="00606F7E">
        <w:rPr>
          <w:b/>
          <w:i/>
        </w:rPr>
        <w:t>____________________________________________________________</w:t>
      </w:r>
    </w:p>
    <w:p w:rsidR="00B26EEC" w:rsidRDefault="00B26EEC" w:rsidP="00B26EEC">
      <w:pPr>
        <w:ind w:right="72"/>
        <w:jc w:val="both"/>
        <w:rPr>
          <w:b/>
          <w:i/>
          <w:sz w:val="16"/>
          <w:szCs w:val="16"/>
        </w:rPr>
      </w:pPr>
    </w:p>
    <w:p w:rsidR="002C1343" w:rsidRPr="00606F7E" w:rsidRDefault="002C1343" w:rsidP="00B26EEC">
      <w:pPr>
        <w:ind w:right="72"/>
        <w:jc w:val="both"/>
        <w:rPr>
          <w:b/>
          <w:i/>
          <w:sz w:val="16"/>
          <w:szCs w:val="16"/>
        </w:rPr>
      </w:pPr>
    </w:p>
    <w:p w:rsidR="00B26EEC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jc w:val="both"/>
        <w:rPr>
          <w:b/>
          <w:i/>
        </w:rPr>
      </w:pPr>
      <w:r w:rsidRPr="002C1343">
        <w:rPr>
          <w:b/>
          <w:i/>
        </w:rPr>
        <w:t>Каков стаж членства предприятия (организации) в НГТПП: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  <w:r w:rsidRPr="00606F7E">
        <w:rPr>
          <w:b/>
          <w:i/>
        </w:rPr>
        <w:t>____________________________________________________________</w:t>
      </w:r>
    </w:p>
    <w:p w:rsidR="00B26EEC" w:rsidRPr="00606F7E" w:rsidRDefault="00B26EEC" w:rsidP="00B26EEC">
      <w:pPr>
        <w:ind w:left="162" w:right="72"/>
        <w:jc w:val="both"/>
        <w:rPr>
          <w:b/>
          <w:i/>
          <w:sz w:val="16"/>
          <w:szCs w:val="16"/>
        </w:rPr>
      </w:pPr>
    </w:p>
    <w:p w:rsidR="00B26EEC" w:rsidRPr="00606F7E" w:rsidRDefault="00B26EEC" w:rsidP="00B26EEC">
      <w:pPr>
        <w:ind w:left="162" w:right="72"/>
        <w:jc w:val="both"/>
        <w:rPr>
          <w:i/>
          <w:sz w:val="16"/>
          <w:szCs w:val="16"/>
        </w:rPr>
      </w:pPr>
    </w:p>
    <w:p w:rsidR="00B26EEC" w:rsidRDefault="00B26EEC" w:rsidP="002C1343">
      <w:pPr>
        <w:pStyle w:val="a5"/>
        <w:numPr>
          <w:ilvl w:val="0"/>
          <w:numId w:val="19"/>
        </w:numPr>
        <w:tabs>
          <w:tab w:val="left" w:pos="7722"/>
        </w:tabs>
        <w:ind w:left="284" w:hanging="284"/>
        <w:jc w:val="both"/>
        <w:rPr>
          <w:b/>
          <w:i/>
        </w:rPr>
      </w:pPr>
      <w:r w:rsidRPr="002C1343">
        <w:rPr>
          <w:b/>
          <w:i/>
        </w:rPr>
        <w:t xml:space="preserve">Как </w:t>
      </w:r>
      <w:r w:rsidR="00EC0429">
        <w:rPr>
          <w:b/>
          <w:i/>
        </w:rPr>
        <w:t>В</w:t>
      </w:r>
      <w:r w:rsidRPr="002C1343">
        <w:rPr>
          <w:b/>
          <w:i/>
        </w:rPr>
        <w:t xml:space="preserve">ы оцениваете существующие условия для развития предпринимательства в </w:t>
      </w:r>
      <w:r w:rsidR="002B48A9" w:rsidRPr="002C1343">
        <w:rPr>
          <w:b/>
          <w:i/>
        </w:rPr>
        <w:t>регионе</w:t>
      </w:r>
      <w:r w:rsidRPr="002C1343">
        <w:rPr>
          <w:b/>
          <w:i/>
        </w:rPr>
        <w:t>:</w:t>
      </w:r>
    </w:p>
    <w:p w:rsidR="002C1343" w:rsidRPr="002C1343" w:rsidRDefault="002C1343" w:rsidP="002C1343">
      <w:pPr>
        <w:pStyle w:val="a5"/>
        <w:tabs>
          <w:tab w:val="left" w:pos="7722"/>
        </w:tabs>
        <w:ind w:left="284"/>
        <w:jc w:val="both"/>
        <w:rPr>
          <w:b/>
          <w:i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3652"/>
        <w:gridCol w:w="3975"/>
      </w:tblGrid>
      <w:tr w:rsidR="00805A88" w:rsidRPr="00C44358" w:rsidTr="00EC0429">
        <w:tc>
          <w:tcPr>
            <w:tcW w:w="3652" w:type="dxa"/>
          </w:tcPr>
          <w:p w:rsidR="00805A88" w:rsidRPr="00C44358" w:rsidRDefault="00E63D88" w:rsidP="00E63D88">
            <w:pPr>
              <w:pStyle w:val="a5"/>
              <w:numPr>
                <w:ilvl w:val="0"/>
                <w:numId w:val="15"/>
              </w:numPr>
              <w:ind w:right="162"/>
            </w:pPr>
            <w:r>
              <w:t>х</w:t>
            </w:r>
            <w:r w:rsidR="00805A88">
              <w:t>орошие</w:t>
            </w:r>
          </w:p>
        </w:tc>
        <w:tc>
          <w:tcPr>
            <w:tcW w:w="3975" w:type="dxa"/>
          </w:tcPr>
          <w:p w:rsidR="00805A88" w:rsidRPr="00C44358" w:rsidRDefault="00E63D88" w:rsidP="00E63D88">
            <w:pPr>
              <w:pStyle w:val="a5"/>
              <w:numPr>
                <w:ilvl w:val="0"/>
                <w:numId w:val="15"/>
              </w:numPr>
              <w:ind w:right="162"/>
            </w:pPr>
            <w:r>
              <w:t>п</w:t>
            </w:r>
            <w:r w:rsidR="00805A88">
              <w:t>лохие</w:t>
            </w:r>
          </w:p>
        </w:tc>
      </w:tr>
      <w:tr w:rsidR="00805A88" w:rsidRPr="00C44358" w:rsidTr="00EC0429">
        <w:tc>
          <w:tcPr>
            <w:tcW w:w="3652" w:type="dxa"/>
          </w:tcPr>
          <w:p w:rsidR="00805A88" w:rsidRPr="00C44358" w:rsidRDefault="00E63D88" w:rsidP="00E63D88">
            <w:pPr>
              <w:pStyle w:val="a5"/>
              <w:numPr>
                <w:ilvl w:val="0"/>
                <w:numId w:val="15"/>
              </w:numPr>
              <w:ind w:right="162"/>
            </w:pPr>
            <w:r>
              <w:t>у</w:t>
            </w:r>
            <w:r w:rsidR="00805A88">
              <w:t>довлетворительные</w:t>
            </w:r>
          </w:p>
        </w:tc>
        <w:tc>
          <w:tcPr>
            <w:tcW w:w="3975" w:type="dxa"/>
          </w:tcPr>
          <w:p w:rsidR="00805A88" w:rsidRPr="00C44358" w:rsidRDefault="00E63D88" w:rsidP="00E63D88">
            <w:pPr>
              <w:pStyle w:val="a5"/>
              <w:numPr>
                <w:ilvl w:val="0"/>
                <w:numId w:val="15"/>
              </w:numPr>
              <w:ind w:right="162"/>
            </w:pPr>
            <w:r>
              <w:t>т</w:t>
            </w:r>
            <w:r w:rsidR="00805A88">
              <w:t>рудно оценить</w:t>
            </w:r>
          </w:p>
        </w:tc>
      </w:tr>
    </w:tbl>
    <w:p w:rsidR="002C1343" w:rsidRDefault="002C1343" w:rsidP="002C1343">
      <w:pPr>
        <w:ind w:right="162"/>
        <w:rPr>
          <w:b/>
          <w:i/>
        </w:rPr>
      </w:pPr>
    </w:p>
    <w:p w:rsidR="00F4066D" w:rsidRDefault="002B48A9" w:rsidP="002C1343">
      <w:pPr>
        <w:pStyle w:val="a5"/>
        <w:numPr>
          <w:ilvl w:val="0"/>
          <w:numId w:val="19"/>
        </w:numPr>
        <w:ind w:left="284" w:right="162" w:hanging="284"/>
        <w:rPr>
          <w:b/>
          <w:i/>
        </w:rPr>
      </w:pPr>
      <w:r w:rsidRPr="002C1343">
        <w:rPr>
          <w:b/>
          <w:i/>
        </w:rPr>
        <w:t>С какими основными проблемами Вы сталкиваетесь в последнее время:</w:t>
      </w:r>
    </w:p>
    <w:p w:rsidR="002C1343" w:rsidRPr="002C1343" w:rsidRDefault="002C1343" w:rsidP="002C1343">
      <w:pPr>
        <w:pStyle w:val="a5"/>
        <w:ind w:left="284" w:right="162"/>
        <w:rPr>
          <w:b/>
          <w:i/>
        </w:rPr>
      </w:pP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3652"/>
        <w:gridCol w:w="3975"/>
      </w:tblGrid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рейдерство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коррупция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контрафакт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инфляция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теневой бизнес</w:t>
            </w:r>
          </w:p>
        </w:tc>
        <w:tc>
          <w:tcPr>
            <w:tcW w:w="3975" w:type="dxa"/>
          </w:tcPr>
          <w:p w:rsidR="002B48A9" w:rsidRPr="00C44358" w:rsidRDefault="002B48A9" w:rsidP="00EC0429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адм</w:t>
            </w:r>
            <w:r w:rsidR="00EC0429">
              <w:t>инистративные</w:t>
            </w:r>
            <w:r w:rsidRPr="00C44358">
              <w:t xml:space="preserve"> </w:t>
            </w:r>
            <w:r>
              <w:t>б</w:t>
            </w:r>
            <w:r w:rsidRPr="00C44358">
              <w:t>арьеры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спад в экономике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долговые проблемы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недостаток инвестиций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налоговое бремя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безработица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сырьевой перекос</w:t>
            </w:r>
          </w:p>
        </w:tc>
      </w:tr>
      <w:tr w:rsidR="002B48A9" w:rsidRPr="00C44358" w:rsidTr="00EC0429">
        <w:tc>
          <w:tcPr>
            <w:tcW w:w="3652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дефицит бюджета</w:t>
            </w:r>
          </w:p>
        </w:tc>
        <w:tc>
          <w:tcPr>
            <w:tcW w:w="3975" w:type="dxa"/>
          </w:tcPr>
          <w:p w:rsidR="002B48A9" w:rsidRPr="00C44358" w:rsidRDefault="002B48A9" w:rsidP="008A1DE7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другое__________</w:t>
            </w:r>
            <w:r>
              <w:t>___</w:t>
            </w:r>
          </w:p>
        </w:tc>
      </w:tr>
    </w:tbl>
    <w:p w:rsidR="009D21C2" w:rsidRDefault="009D21C2" w:rsidP="00E21ADF">
      <w:pPr>
        <w:ind w:left="72" w:right="162"/>
        <w:jc w:val="both"/>
        <w:rPr>
          <w:b/>
          <w:i/>
        </w:rPr>
      </w:pPr>
    </w:p>
    <w:p w:rsidR="003635E1" w:rsidRDefault="003635E1" w:rsidP="00B26EEC">
      <w:pPr>
        <w:tabs>
          <w:tab w:val="left" w:pos="7722"/>
        </w:tabs>
        <w:ind w:left="162"/>
        <w:rPr>
          <w:b/>
          <w:i/>
        </w:rPr>
      </w:pPr>
    </w:p>
    <w:p w:rsidR="00CB1204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jc w:val="both"/>
        <w:rPr>
          <w:b/>
          <w:i/>
        </w:rPr>
      </w:pPr>
      <w:r w:rsidRPr="002C1343">
        <w:rPr>
          <w:b/>
          <w:i/>
        </w:rPr>
        <w:t>Решение каких задач, по Вашему мнению, должно быть приоритетным для Палаты:</w:t>
      </w:r>
    </w:p>
    <w:p w:rsidR="00CB1204" w:rsidRPr="00606F7E" w:rsidRDefault="00CB1204" w:rsidP="00CB1204">
      <w:pPr>
        <w:ind w:left="162" w:right="72"/>
        <w:jc w:val="both"/>
        <w:rPr>
          <w:b/>
          <w:i/>
        </w:rPr>
      </w:pPr>
    </w:p>
    <w:tbl>
      <w:tblPr>
        <w:tblW w:w="7722" w:type="dxa"/>
        <w:tblLayout w:type="fixed"/>
        <w:tblLook w:val="01E0" w:firstRow="1" w:lastRow="1" w:firstColumn="1" w:lastColumn="1" w:noHBand="0" w:noVBand="0"/>
      </w:tblPr>
      <w:tblGrid>
        <w:gridCol w:w="7722"/>
      </w:tblGrid>
      <w:tr w:rsidR="009D21C2" w:rsidRPr="00C44358" w:rsidTr="009D21C2">
        <w:tc>
          <w:tcPr>
            <w:tcW w:w="7722" w:type="dxa"/>
          </w:tcPr>
          <w:p w:rsidR="009D21C2" w:rsidRPr="009D21C2" w:rsidRDefault="009D21C2" w:rsidP="009D21C2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t>привлечение инвестиций в экономику и частные проекты Новосибирской области</w:t>
            </w:r>
          </w:p>
        </w:tc>
      </w:tr>
      <w:tr w:rsidR="009D21C2" w:rsidRPr="00C44358" w:rsidTr="009D21C2">
        <w:tc>
          <w:tcPr>
            <w:tcW w:w="7722" w:type="dxa"/>
          </w:tcPr>
          <w:p w:rsidR="009D21C2" w:rsidRDefault="009D21C2" w:rsidP="009D21C2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t xml:space="preserve">участие в реализации долгосрочных государственных экономических программ на территории </w:t>
            </w:r>
            <w:r w:rsidR="00553FB7">
              <w:t>Новосибирской области</w:t>
            </w:r>
          </w:p>
          <w:p w:rsidR="002C1343" w:rsidRPr="009D21C2" w:rsidRDefault="002C1343" w:rsidP="002C1343">
            <w:pPr>
              <w:pStyle w:val="a5"/>
              <w:ind w:right="162"/>
              <w:jc w:val="both"/>
            </w:pPr>
          </w:p>
        </w:tc>
      </w:tr>
      <w:tr w:rsidR="009D21C2" w:rsidRPr="00C44358" w:rsidTr="009D21C2">
        <w:tc>
          <w:tcPr>
            <w:tcW w:w="7722" w:type="dxa"/>
          </w:tcPr>
          <w:p w:rsidR="009D21C2" w:rsidRPr="009D21C2" w:rsidRDefault="009D21C2" w:rsidP="009D21C2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lastRenderedPageBreak/>
              <w:t xml:space="preserve">реализация стратегии научно-технологического развития </w:t>
            </w:r>
            <w:r w:rsidR="00553FB7">
              <w:t>Новосибирской области</w:t>
            </w:r>
          </w:p>
        </w:tc>
      </w:tr>
      <w:tr w:rsidR="009D21C2" w:rsidRPr="00C44358" w:rsidTr="009D21C2">
        <w:tc>
          <w:tcPr>
            <w:tcW w:w="7722" w:type="dxa"/>
          </w:tcPr>
          <w:p w:rsidR="009D21C2" w:rsidRPr="009D21C2" w:rsidRDefault="009D21C2" w:rsidP="009D21C2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t>повышение эффективности форм поддержки производства и предпринимательства (налоговых и неналоговых)</w:t>
            </w:r>
          </w:p>
        </w:tc>
      </w:tr>
      <w:tr w:rsidR="009D21C2" w:rsidRPr="00C44358" w:rsidTr="009D21C2">
        <w:tc>
          <w:tcPr>
            <w:tcW w:w="7722" w:type="dxa"/>
          </w:tcPr>
          <w:p w:rsidR="009D21C2" w:rsidRPr="009D21C2" w:rsidRDefault="009D21C2" w:rsidP="009D21C2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t>подготовка высококвалифицированных кадров для инновационного развития экономики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 w:rsidRPr="00C44358">
              <w:rPr>
                <w:rFonts w:ascii="Arial" w:hAnsi="Arial" w:cs="Arial"/>
              </w:rPr>
              <w:t>⁭</w:t>
            </w:r>
            <w:r>
              <w:t>расширение взаимодействия с органами власти, ассоциациями и отраслевыми союзами Сибири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 w:rsidRPr="00C44358">
              <w:rPr>
                <w:rFonts w:ascii="Arial" w:hAnsi="Arial" w:cs="Arial"/>
              </w:rPr>
              <w:t>⁭</w:t>
            </w:r>
            <w:r>
              <w:t>развитие международного и межрегионального сотрудничества</w:t>
            </w:r>
            <w:r w:rsidRPr="004606C0">
              <w:t xml:space="preserve">            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 w:rsidRPr="00C44358">
              <w:rPr>
                <w:rFonts w:ascii="Arial" w:hAnsi="Arial" w:cs="Arial"/>
              </w:rPr>
              <w:t>⁭</w:t>
            </w:r>
            <w:r>
              <w:t>активизация привлечения инвестиций</w:t>
            </w:r>
            <w:r w:rsidRPr="004606C0">
              <w:t xml:space="preserve">                              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 w:rsidRPr="00C44358">
              <w:rPr>
                <w:rFonts w:ascii="Arial" w:hAnsi="Arial" w:cs="Arial"/>
              </w:rPr>
              <w:t>⁭</w:t>
            </w:r>
            <w:r>
              <w:t>реализация проектов по инф</w:t>
            </w:r>
            <w:r w:rsidR="008856AF">
              <w:t>ормационно-коммуникационной под</w:t>
            </w:r>
            <w:r>
              <w:t>держке бизнеса (электронный документооборот и т.п.)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rPr>
                <w:rFonts w:ascii="Arial" w:hAnsi="Arial" w:cs="Arial"/>
              </w:rPr>
              <w:t>⁭</w:t>
            </w:r>
            <w:r>
              <w:t>совершенствование экспертной и оценочной деятельности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Default="00B26EEC" w:rsidP="008856AF">
            <w:pPr>
              <w:pStyle w:val="a5"/>
              <w:numPr>
                <w:ilvl w:val="0"/>
                <w:numId w:val="11"/>
              </w:numPr>
              <w:ind w:right="72"/>
              <w:jc w:val="both"/>
            </w:pPr>
            <w:r w:rsidRPr="008856AF">
              <w:rPr>
                <w:rFonts w:ascii="Arial" w:hAnsi="Arial" w:cs="Arial"/>
                <w:b/>
                <w:i/>
              </w:rPr>
              <w:t>⁭</w:t>
            </w:r>
            <w:r w:rsidRPr="00137967">
              <w:t>защита интеллектуальной собственности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rPr>
                <w:rFonts w:ascii="Arial" w:hAnsi="Arial" w:cs="Arial"/>
              </w:rPr>
              <w:t>⁭</w:t>
            </w:r>
            <w:r>
              <w:t>активизация деятельности комитетов и комиссий НГТПП</w:t>
            </w:r>
          </w:p>
        </w:tc>
      </w:tr>
      <w:tr w:rsidR="00B26EEC" w:rsidRPr="00C44358" w:rsidTr="009D21C2">
        <w:tc>
          <w:tcPr>
            <w:tcW w:w="7722" w:type="dxa"/>
          </w:tcPr>
          <w:p w:rsidR="00B26EEC" w:rsidRPr="00C44358" w:rsidRDefault="00B26EEC" w:rsidP="008856AF">
            <w:pPr>
              <w:pStyle w:val="a5"/>
              <w:numPr>
                <w:ilvl w:val="0"/>
                <w:numId w:val="11"/>
              </w:numPr>
              <w:ind w:right="162"/>
              <w:jc w:val="both"/>
            </w:pPr>
            <w:r>
              <w:rPr>
                <w:rFonts w:ascii="Arial" w:hAnsi="Arial" w:cs="Arial"/>
              </w:rPr>
              <w:t>⁭</w:t>
            </w:r>
            <w:r>
              <w:t>другое ____________________________________________________</w:t>
            </w:r>
          </w:p>
        </w:tc>
      </w:tr>
    </w:tbl>
    <w:p w:rsidR="00B26EEC" w:rsidRPr="00606F7E" w:rsidRDefault="00B26EEC" w:rsidP="00B26EEC">
      <w:pPr>
        <w:ind w:left="162" w:right="72"/>
        <w:jc w:val="both"/>
        <w:rPr>
          <w:b/>
          <w:i/>
          <w:sz w:val="16"/>
          <w:szCs w:val="16"/>
        </w:rPr>
      </w:pPr>
    </w:p>
    <w:p w:rsidR="00B26EEC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rPr>
          <w:b/>
          <w:i/>
        </w:rPr>
      </w:pPr>
      <w:r w:rsidRPr="002C1343">
        <w:rPr>
          <w:b/>
          <w:i/>
        </w:rPr>
        <w:t>Какие услуги НГТПП представляют для Вас интерес:</w:t>
      </w:r>
    </w:p>
    <w:p w:rsidR="00CB1204" w:rsidRPr="00606F7E" w:rsidRDefault="00CB1204" w:rsidP="00B26EEC">
      <w:pPr>
        <w:ind w:left="162" w:right="72"/>
        <w:rPr>
          <w:b/>
          <w:i/>
        </w:rPr>
      </w:pPr>
    </w:p>
    <w:p w:rsidR="002C1343" w:rsidRPr="00137967" w:rsidRDefault="00B26EEC" w:rsidP="002C1343">
      <w:pPr>
        <w:pStyle w:val="a5"/>
        <w:numPr>
          <w:ilvl w:val="0"/>
          <w:numId w:val="12"/>
        </w:numPr>
        <w:ind w:right="72"/>
        <w:jc w:val="both"/>
      </w:pPr>
      <w:r w:rsidRPr="008856AF">
        <w:rPr>
          <w:rFonts w:ascii="Arial" w:hAnsi="Arial" w:cs="Arial"/>
          <w:b/>
          <w:i/>
        </w:rPr>
        <w:t>⁭</w:t>
      </w:r>
      <w:r w:rsidR="002C1343" w:rsidRPr="00137967">
        <w:t>информационная поддержка</w:t>
      </w:r>
    </w:p>
    <w:p w:rsidR="002C1343" w:rsidRPr="008856AF" w:rsidRDefault="002C1343" w:rsidP="002C1343">
      <w:pPr>
        <w:pStyle w:val="a5"/>
        <w:numPr>
          <w:ilvl w:val="0"/>
          <w:numId w:val="12"/>
        </w:numPr>
        <w:ind w:right="72"/>
        <w:jc w:val="both"/>
        <w:rPr>
          <w:b/>
          <w:i/>
        </w:rPr>
      </w:pPr>
      <w:r w:rsidRPr="008856AF">
        <w:rPr>
          <w:rFonts w:ascii="Arial" w:hAnsi="Arial" w:cs="Arial"/>
          <w:b/>
          <w:i/>
        </w:rPr>
        <w:t>⁭</w:t>
      </w:r>
      <w:r w:rsidRPr="00137967">
        <w:t>организация выездных бизнес-миссий, прием зарубежных и региональных делегаций, проведение бизнес-переговоров</w:t>
      </w:r>
    </w:p>
    <w:p w:rsidR="002C1343" w:rsidRDefault="002C1343" w:rsidP="002C1343">
      <w:pPr>
        <w:pStyle w:val="a5"/>
        <w:numPr>
          <w:ilvl w:val="0"/>
          <w:numId w:val="12"/>
        </w:numPr>
        <w:ind w:right="72"/>
        <w:jc w:val="both"/>
        <w:rPr>
          <w:b/>
          <w:i/>
        </w:rPr>
      </w:pPr>
      <w:r w:rsidRPr="008856AF">
        <w:rPr>
          <w:rFonts w:ascii="Arial" w:hAnsi="Arial" w:cs="Arial"/>
          <w:b/>
          <w:i/>
        </w:rPr>
        <w:t>⁭</w:t>
      </w:r>
      <w:r w:rsidRPr="00137967">
        <w:t xml:space="preserve">проведение семинаров, </w:t>
      </w:r>
      <w:r>
        <w:t xml:space="preserve">вебинаров, </w:t>
      </w:r>
      <w:r w:rsidRPr="00137967">
        <w:t>презентаций, круглых столов</w:t>
      </w:r>
      <w:r w:rsidRPr="008856AF">
        <w:rPr>
          <w:b/>
          <w:i/>
        </w:rPr>
        <w:t xml:space="preserve"> </w:t>
      </w:r>
    </w:p>
    <w:p w:rsidR="002C1343" w:rsidRPr="002C1343" w:rsidRDefault="002C1343" w:rsidP="002C1343">
      <w:pPr>
        <w:pStyle w:val="a5"/>
        <w:numPr>
          <w:ilvl w:val="0"/>
          <w:numId w:val="12"/>
        </w:numPr>
        <w:ind w:right="72"/>
        <w:jc w:val="both"/>
      </w:pPr>
      <w:r>
        <w:t>с</w:t>
      </w:r>
      <w:r w:rsidRPr="002C1343">
        <w:t>оде</w:t>
      </w:r>
      <w:r>
        <w:t>й</w:t>
      </w:r>
      <w:r w:rsidRPr="002C1343">
        <w:t>ствие в формировании и продвижении</w:t>
      </w:r>
      <w:r>
        <w:t xml:space="preserve"> предпринимательских проектов</w:t>
      </w:r>
    </w:p>
    <w:p w:rsidR="00B26EEC" w:rsidRPr="00137967" w:rsidRDefault="00B26EEC" w:rsidP="008856AF">
      <w:pPr>
        <w:pStyle w:val="a5"/>
        <w:numPr>
          <w:ilvl w:val="0"/>
          <w:numId w:val="12"/>
        </w:numPr>
        <w:ind w:right="72"/>
        <w:jc w:val="both"/>
      </w:pPr>
      <w:r w:rsidRPr="00137967">
        <w:t>экспертиза качества и количества товаров</w:t>
      </w:r>
    </w:p>
    <w:p w:rsidR="00B26EEC" w:rsidRPr="00137967" w:rsidRDefault="00B26EEC" w:rsidP="008856AF">
      <w:pPr>
        <w:pStyle w:val="a5"/>
        <w:numPr>
          <w:ilvl w:val="0"/>
          <w:numId w:val="12"/>
        </w:numPr>
        <w:ind w:right="72"/>
        <w:jc w:val="both"/>
      </w:pPr>
      <w:r w:rsidRPr="008856AF">
        <w:rPr>
          <w:rFonts w:ascii="Arial" w:hAnsi="Arial" w:cs="Arial"/>
          <w:b/>
          <w:i/>
        </w:rPr>
        <w:t>⁭</w:t>
      </w:r>
      <w:r w:rsidRPr="00137967">
        <w:t>оформлени</w:t>
      </w:r>
      <w:r>
        <w:t>е</w:t>
      </w:r>
      <w:r w:rsidRPr="00137967">
        <w:t xml:space="preserve"> сертификатов страны происхождения товаров </w:t>
      </w:r>
    </w:p>
    <w:p w:rsidR="00B26EEC" w:rsidRPr="002C1343" w:rsidRDefault="00B26EEC" w:rsidP="002C1343">
      <w:pPr>
        <w:pStyle w:val="a5"/>
        <w:numPr>
          <w:ilvl w:val="0"/>
          <w:numId w:val="12"/>
        </w:numPr>
        <w:ind w:right="72"/>
        <w:jc w:val="both"/>
        <w:rPr>
          <w:b/>
          <w:i/>
        </w:rPr>
      </w:pPr>
      <w:r w:rsidRPr="008856AF">
        <w:rPr>
          <w:rFonts w:ascii="Arial" w:hAnsi="Arial" w:cs="Arial"/>
          <w:b/>
          <w:i/>
        </w:rPr>
        <w:t>⁭</w:t>
      </w:r>
      <w:r w:rsidRPr="00137967">
        <w:t>определение рыночной стоимости имущества</w:t>
      </w:r>
      <w:r w:rsidRPr="002C1343">
        <w:rPr>
          <w:b/>
          <w:i/>
        </w:rPr>
        <w:t xml:space="preserve"> </w:t>
      </w:r>
    </w:p>
    <w:p w:rsidR="00B26EEC" w:rsidRDefault="00B26EEC" w:rsidP="008856AF">
      <w:pPr>
        <w:pStyle w:val="a5"/>
        <w:numPr>
          <w:ilvl w:val="0"/>
          <w:numId w:val="12"/>
        </w:numPr>
        <w:ind w:right="72"/>
        <w:jc w:val="both"/>
      </w:pPr>
      <w:r w:rsidRPr="008856AF">
        <w:rPr>
          <w:rFonts w:ascii="Arial" w:hAnsi="Arial" w:cs="Arial"/>
          <w:b/>
          <w:i/>
        </w:rPr>
        <w:t>⁭</w:t>
      </w:r>
      <w:r w:rsidRPr="00FB5F00">
        <w:t>переводческие услуги</w:t>
      </w:r>
    </w:p>
    <w:p w:rsidR="00B26EEC" w:rsidRPr="00DD2284" w:rsidRDefault="00B26EEC" w:rsidP="008856AF">
      <w:pPr>
        <w:pStyle w:val="a5"/>
        <w:numPr>
          <w:ilvl w:val="0"/>
          <w:numId w:val="12"/>
        </w:numPr>
        <w:ind w:right="72"/>
        <w:jc w:val="both"/>
      </w:pPr>
      <w:r w:rsidRPr="008856AF">
        <w:rPr>
          <w:rFonts w:ascii="Arial" w:hAnsi="Arial" w:cs="Arial"/>
          <w:b/>
          <w:i/>
        </w:rPr>
        <w:t>⁭</w:t>
      </w:r>
      <w:r w:rsidRPr="00DD2284">
        <w:t>аттестация рабочих  мест</w:t>
      </w:r>
    </w:p>
    <w:p w:rsidR="00B26EEC" w:rsidRPr="00FB5F00" w:rsidRDefault="00B26EEC" w:rsidP="008856AF">
      <w:pPr>
        <w:pStyle w:val="a5"/>
        <w:numPr>
          <w:ilvl w:val="0"/>
          <w:numId w:val="12"/>
        </w:numPr>
        <w:ind w:right="72"/>
        <w:jc w:val="both"/>
      </w:pPr>
      <w:r w:rsidRPr="008856AF">
        <w:rPr>
          <w:rFonts w:ascii="Arial" w:hAnsi="Arial" w:cs="Arial"/>
          <w:b/>
          <w:i/>
        </w:rPr>
        <w:t>⁭</w:t>
      </w:r>
      <w:r w:rsidRPr="00FB5F00">
        <w:t>другие услуги</w:t>
      </w:r>
      <w:r w:rsidRPr="008856AF">
        <w:rPr>
          <w:b/>
          <w:i/>
        </w:rPr>
        <w:t xml:space="preserve"> _______________________________________________</w:t>
      </w:r>
    </w:p>
    <w:p w:rsidR="00B26EEC" w:rsidRPr="00606F7E" w:rsidRDefault="00B26EEC" w:rsidP="00B26EEC">
      <w:pPr>
        <w:tabs>
          <w:tab w:val="left" w:pos="7632"/>
        </w:tabs>
        <w:ind w:left="162" w:right="162"/>
        <w:jc w:val="both"/>
        <w:rPr>
          <w:sz w:val="16"/>
          <w:szCs w:val="16"/>
        </w:rPr>
      </w:pPr>
    </w:p>
    <w:p w:rsidR="009D21C2" w:rsidRPr="002C1343" w:rsidRDefault="009D21C2" w:rsidP="002C1343">
      <w:pPr>
        <w:pStyle w:val="a5"/>
        <w:numPr>
          <w:ilvl w:val="0"/>
          <w:numId w:val="19"/>
        </w:numPr>
        <w:tabs>
          <w:tab w:val="left" w:pos="7722"/>
        </w:tabs>
        <w:ind w:left="284" w:hanging="284"/>
        <w:rPr>
          <w:b/>
          <w:i/>
        </w:rPr>
      </w:pPr>
      <w:r w:rsidRPr="002C1343">
        <w:rPr>
          <w:b/>
          <w:i/>
        </w:rPr>
        <w:t>Как Вы в целом оцениваете деятельность НГТПП за прошедший период:</w:t>
      </w:r>
    </w:p>
    <w:p w:rsidR="009D21C2" w:rsidRDefault="009D21C2" w:rsidP="009D21C2">
      <w:pPr>
        <w:ind w:left="162" w:right="72"/>
        <w:jc w:val="both"/>
        <w:rPr>
          <w:b/>
          <w:i/>
        </w:rPr>
      </w:pPr>
      <w:r w:rsidRPr="008856AF">
        <w:rPr>
          <w:rFonts w:ascii="Arial" w:hAnsi="Arial" w:cs="Arial"/>
          <w:i/>
        </w:rPr>
        <w:t>⁭</w:t>
      </w:r>
    </w:p>
    <w:tbl>
      <w:tblPr>
        <w:tblW w:w="7627" w:type="dxa"/>
        <w:tblLayout w:type="fixed"/>
        <w:tblLook w:val="01E0" w:firstRow="1" w:lastRow="1" w:firstColumn="1" w:lastColumn="1" w:noHBand="0" w:noVBand="0"/>
      </w:tblPr>
      <w:tblGrid>
        <w:gridCol w:w="4027"/>
        <w:gridCol w:w="3600"/>
      </w:tblGrid>
      <w:tr w:rsidR="009D21C2" w:rsidRPr="00C44358" w:rsidTr="000D77E8">
        <w:tc>
          <w:tcPr>
            <w:tcW w:w="4027" w:type="dxa"/>
          </w:tcPr>
          <w:p w:rsidR="009D21C2" w:rsidRPr="00C44358" w:rsidRDefault="009D21C2" w:rsidP="000D77E8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 xml:space="preserve">⁭ </w:t>
            </w:r>
            <w:r>
              <w:t>положительно</w:t>
            </w:r>
          </w:p>
        </w:tc>
        <w:tc>
          <w:tcPr>
            <w:tcW w:w="3600" w:type="dxa"/>
          </w:tcPr>
          <w:p w:rsidR="009D21C2" w:rsidRPr="00C44358" w:rsidRDefault="009D21C2" w:rsidP="000D77E8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 xml:space="preserve">⁭ </w:t>
            </w:r>
            <w:r>
              <w:t>отрицательно</w:t>
            </w:r>
          </w:p>
        </w:tc>
      </w:tr>
      <w:tr w:rsidR="009D21C2" w:rsidRPr="00C44358" w:rsidTr="000D77E8">
        <w:tc>
          <w:tcPr>
            <w:tcW w:w="4027" w:type="dxa"/>
          </w:tcPr>
          <w:p w:rsidR="009D21C2" w:rsidRPr="00C44358" w:rsidRDefault="009D21C2" w:rsidP="000D77E8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>⁭</w:t>
            </w:r>
            <w:r>
              <w:t xml:space="preserve"> нейтрально</w:t>
            </w:r>
          </w:p>
        </w:tc>
        <w:tc>
          <w:tcPr>
            <w:tcW w:w="3600" w:type="dxa"/>
          </w:tcPr>
          <w:p w:rsidR="009D21C2" w:rsidRPr="00C44358" w:rsidRDefault="009D21C2" w:rsidP="000D77E8">
            <w:pPr>
              <w:pStyle w:val="a5"/>
              <w:numPr>
                <w:ilvl w:val="0"/>
                <w:numId w:val="15"/>
              </w:numPr>
              <w:ind w:right="162"/>
            </w:pPr>
            <w:r w:rsidRPr="00C44358">
              <w:t xml:space="preserve">⁭ </w:t>
            </w:r>
            <w:r>
              <w:t>трудно оценить</w:t>
            </w:r>
          </w:p>
        </w:tc>
      </w:tr>
    </w:tbl>
    <w:p w:rsidR="009D21C2" w:rsidRPr="00606F7E" w:rsidRDefault="009D21C2" w:rsidP="009D21C2">
      <w:pPr>
        <w:ind w:left="162" w:right="72"/>
        <w:jc w:val="both"/>
        <w:rPr>
          <w:sz w:val="16"/>
          <w:szCs w:val="16"/>
        </w:rPr>
      </w:pPr>
    </w:p>
    <w:p w:rsidR="002C1343" w:rsidRDefault="002C1343" w:rsidP="002C1343">
      <w:pPr>
        <w:ind w:right="72"/>
        <w:jc w:val="both"/>
        <w:rPr>
          <w:b/>
          <w:i/>
        </w:rPr>
      </w:pPr>
    </w:p>
    <w:p w:rsidR="00B26EEC" w:rsidRPr="002C1343" w:rsidRDefault="00B26EEC" w:rsidP="002C1343">
      <w:pPr>
        <w:pStyle w:val="a5"/>
        <w:numPr>
          <w:ilvl w:val="0"/>
          <w:numId w:val="19"/>
        </w:numPr>
        <w:ind w:left="284" w:right="72" w:hanging="284"/>
        <w:jc w:val="both"/>
        <w:rPr>
          <w:b/>
          <w:i/>
        </w:rPr>
      </w:pPr>
      <w:r w:rsidRPr="002C1343">
        <w:rPr>
          <w:b/>
          <w:i/>
        </w:rPr>
        <w:t>Ваши предложения по внедрению нововведений в деятельность НГТПП:</w:t>
      </w:r>
    </w:p>
    <w:p w:rsidR="00CB1204" w:rsidRPr="00606F7E" w:rsidRDefault="00CB1204" w:rsidP="00B26EEC">
      <w:pPr>
        <w:ind w:left="162" w:right="72"/>
        <w:jc w:val="both"/>
        <w:rPr>
          <w:b/>
          <w:i/>
        </w:rPr>
      </w:pPr>
    </w:p>
    <w:p w:rsidR="00B26EEC" w:rsidRPr="0039093A" w:rsidRDefault="00B26EEC" w:rsidP="00842F77">
      <w:pPr>
        <w:pStyle w:val="a5"/>
        <w:numPr>
          <w:ilvl w:val="0"/>
          <w:numId w:val="13"/>
        </w:numPr>
        <w:ind w:right="72"/>
        <w:jc w:val="both"/>
      </w:pPr>
      <w:r w:rsidRPr="0039093A">
        <w:t>необходимости в серьезных нововведениях не вижу</w:t>
      </w:r>
    </w:p>
    <w:p w:rsidR="00553FB7" w:rsidRPr="00553FB7" w:rsidRDefault="002C1343" w:rsidP="00553FB7">
      <w:pPr>
        <w:pStyle w:val="a5"/>
        <w:numPr>
          <w:ilvl w:val="0"/>
          <w:numId w:val="13"/>
        </w:numPr>
        <w:ind w:right="72"/>
        <w:jc w:val="both"/>
        <w:rPr>
          <w:b/>
          <w:i/>
        </w:rPr>
      </w:pPr>
      <w:r>
        <w:t xml:space="preserve">наиболее </w:t>
      </w:r>
      <w:r w:rsidR="00B26EEC" w:rsidRPr="0039093A">
        <w:t>актуально следующее (напишите</w:t>
      </w:r>
      <w:r w:rsidR="00553FB7">
        <w:t xml:space="preserve">): </w:t>
      </w:r>
    </w:p>
    <w:p w:rsidR="00553FB7" w:rsidRPr="00606F7E" w:rsidRDefault="00553FB7" w:rsidP="00553FB7">
      <w:pPr>
        <w:pStyle w:val="a5"/>
        <w:ind w:left="882" w:right="72"/>
        <w:jc w:val="both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B26EEC" w:rsidRPr="00606F7E" w:rsidRDefault="00B26EEC" w:rsidP="00B26EEC">
      <w:pPr>
        <w:ind w:left="162" w:right="72"/>
        <w:jc w:val="both"/>
        <w:rPr>
          <w:b/>
          <w:i/>
        </w:rPr>
      </w:pPr>
    </w:p>
    <w:p w:rsidR="00553FB7" w:rsidRDefault="00553FB7" w:rsidP="00B26EEC">
      <w:pPr>
        <w:rPr>
          <w:b/>
          <w:i/>
        </w:rPr>
      </w:pPr>
    </w:p>
    <w:p w:rsidR="00553FB7" w:rsidRDefault="00553FB7" w:rsidP="00B26EEC">
      <w:pPr>
        <w:rPr>
          <w:b/>
          <w:i/>
        </w:rPr>
      </w:pPr>
    </w:p>
    <w:p w:rsidR="00B26EEC" w:rsidRPr="002B48A9" w:rsidRDefault="00B26EEC" w:rsidP="002C1343">
      <w:pPr>
        <w:jc w:val="center"/>
      </w:pPr>
      <w:r w:rsidRPr="00606F7E">
        <w:rPr>
          <w:b/>
          <w:i/>
        </w:rPr>
        <w:t>Спасибо за сотрудничество!</w:t>
      </w:r>
    </w:p>
    <w:sectPr w:rsidR="00B26EEC" w:rsidRPr="002B48A9" w:rsidSect="00E05B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4A5"/>
    <w:multiLevelType w:val="hybridMultilevel"/>
    <w:tmpl w:val="4A1C7092"/>
    <w:lvl w:ilvl="0" w:tplc="041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9912923"/>
    <w:multiLevelType w:val="hybridMultilevel"/>
    <w:tmpl w:val="1A78CC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FAE"/>
    <w:multiLevelType w:val="hybridMultilevel"/>
    <w:tmpl w:val="D5DA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630E"/>
    <w:multiLevelType w:val="hybridMultilevel"/>
    <w:tmpl w:val="9926DE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293A"/>
    <w:multiLevelType w:val="hybridMultilevel"/>
    <w:tmpl w:val="79122A84"/>
    <w:lvl w:ilvl="0" w:tplc="A0BA9D7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31426E81"/>
    <w:multiLevelType w:val="hybridMultilevel"/>
    <w:tmpl w:val="2D547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2787F"/>
    <w:multiLevelType w:val="hybridMultilevel"/>
    <w:tmpl w:val="CB2626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6C7A"/>
    <w:multiLevelType w:val="hybridMultilevel"/>
    <w:tmpl w:val="BB821C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E318A4"/>
    <w:multiLevelType w:val="hybridMultilevel"/>
    <w:tmpl w:val="035C251E"/>
    <w:lvl w:ilvl="0" w:tplc="041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490D3E17"/>
    <w:multiLevelType w:val="hybridMultilevel"/>
    <w:tmpl w:val="76A6417E"/>
    <w:lvl w:ilvl="0" w:tplc="041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BD57035"/>
    <w:multiLevelType w:val="hybridMultilevel"/>
    <w:tmpl w:val="FC72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3812"/>
    <w:multiLevelType w:val="hybridMultilevel"/>
    <w:tmpl w:val="8BE44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0D16"/>
    <w:multiLevelType w:val="multilevel"/>
    <w:tmpl w:val="74E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26238"/>
    <w:multiLevelType w:val="hybridMultilevel"/>
    <w:tmpl w:val="7F2EA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5350"/>
    <w:multiLevelType w:val="hybridMultilevel"/>
    <w:tmpl w:val="D390F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31BF"/>
    <w:multiLevelType w:val="hybridMultilevel"/>
    <w:tmpl w:val="5836A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CAC"/>
    <w:multiLevelType w:val="hybridMultilevel"/>
    <w:tmpl w:val="2BE6A4EA"/>
    <w:lvl w:ilvl="0" w:tplc="041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7DBC6325"/>
    <w:multiLevelType w:val="hybridMultilevel"/>
    <w:tmpl w:val="9DC8881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7F6F10AD"/>
    <w:multiLevelType w:val="hybridMultilevel"/>
    <w:tmpl w:val="ED1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0"/>
  </w:num>
  <w:num w:numId="13">
    <w:abstractNumId w:val="16"/>
  </w:num>
  <w:num w:numId="14">
    <w:abstractNumId w:val="18"/>
  </w:num>
  <w:num w:numId="15">
    <w:abstractNumId w:val="14"/>
  </w:num>
  <w:num w:numId="16">
    <w:abstractNumId w:val="11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EC"/>
    <w:rsid w:val="00084D1E"/>
    <w:rsid w:val="00292057"/>
    <w:rsid w:val="002B48A9"/>
    <w:rsid w:val="002C1343"/>
    <w:rsid w:val="002E1B8F"/>
    <w:rsid w:val="00313A51"/>
    <w:rsid w:val="00323EAD"/>
    <w:rsid w:val="003635E1"/>
    <w:rsid w:val="0041474A"/>
    <w:rsid w:val="004805ED"/>
    <w:rsid w:val="004F2327"/>
    <w:rsid w:val="00553FB7"/>
    <w:rsid w:val="005942E5"/>
    <w:rsid w:val="005D23F0"/>
    <w:rsid w:val="006734DB"/>
    <w:rsid w:val="0067354B"/>
    <w:rsid w:val="007320AE"/>
    <w:rsid w:val="00805A88"/>
    <w:rsid w:val="00821F26"/>
    <w:rsid w:val="00842F77"/>
    <w:rsid w:val="008856AF"/>
    <w:rsid w:val="008A1DE7"/>
    <w:rsid w:val="00951E0F"/>
    <w:rsid w:val="009C3FD8"/>
    <w:rsid w:val="009D21C2"/>
    <w:rsid w:val="00B26EEC"/>
    <w:rsid w:val="00B71172"/>
    <w:rsid w:val="00B93179"/>
    <w:rsid w:val="00BF3011"/>
    <w:rsid w:val="00C3681F"/>
    <w:rsid w:val="00CB1204"/>
    <w:rsid w:val="00CC301D"/>
    <w:rsid w:val="00DC61A9"/>
    <w:rsid w:val="00E05B9B"/>
    <w:rsid w:val="00E21ADF"/>
    <w:rsid w:val="00E63D88"/>
    <w:rsid w:val="00EC0429"/>
    <w:rsid w:val="00F3011C"/>
    <w:rsid w:val="00F4066D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FF595-E6B6-45BC-9EF3-FA7D743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EC"/>
    <w:pPr>
      <w:keepNext/>
      <w:jc w:val="center"/>
      <w:outlineLvl w:val="0"/>
    </w:pPr>
    <w:rPr>
      <w:color w:val="3366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EEC"/>
    <w:rPr>
      <w:rFonts w:ascii="Times New Roman" w:eastAsia="Times New Roman" w:hAnsi="Times New Roman" w:cs="Times New Roman"/>
      <w:color w:val="3366FF"/>
      <w:sz w:val="32"/>
      <w:szCs w:val="24"/>
      <w:lang w:eastAsia="ru-RU"/>
    </w:rPr>
  </w:style>
  <w:style w:type="paragraph" w:styleId="a3">
    <w:name w:val="Body Text Indent"/>
    <w:basedOn w:val="a"/>
    <w:link w:val="a4"/>
    <w:rsid w:val="00B26EEC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B2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3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0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5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05A88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05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3D4F-FEAD-4667-8204-E8403F8A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e.karbusheva</dc:creator>
  <cp:lastModifiedBy>Беспрозванных Александр Степанович</cp:lastModifiedBy>
  <cp:revision>2</cp:revision>
  <cp:lastPrinted>2021-04-13T03:43:00Z</cp:lastPrinted>
  <dcterms:created xsi:type="dcterms:W3CDTF">2021-04-13T06:10:00Z</dcterms:created>
  <dcterms:modified xsi:type="dcterms:W3CDTF">2021-04-13T06:10:00Z</dcterms:modified>
</cp:coreProperties>
</file>