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F" w:rsidRPr="00B66094" w:rsidRDefault="00CF5DDF" w:rsidP="008D4D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8D4D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0A5C34" w:rsidRPr="00725923" w:rsidRDefault="007C6D0A" w:rsidP="000A66D1">
      <w:pPr>
        <w:tabs>
          <w:tab w:val="center" w:pos="4989"/>
          <w:tab w:val="left" w:pos="7455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F5DDF" w:rsidRPr="00B66094" w:rsidRDefault="00CF5DDF" w:rsidP="000A66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094">
        <w:rPr>
          <w:rFonts w:ascii="Times New Roman" w:eastAsia="Calibri" w:hAnsi="Times New Roman" w:cs="Times New Roman"/>
          <w:sz w:val="28"/>
          <w:szCs w:val="28"/>
        </w:rPr>
        <w:t>№</w:t>
      </w:r>
      <w:r w:rsidR="00460A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15A6">
        <w:rPr>
          <w:rFonts w:ascii="Times New Roman" w:eastAsia="Calibri" w:hAnsi="Times New Roman" w:cs="Times New Roman"/>
          <w:sz w:val="28"/>
          <w:szCs w:val="28"/>
        </w:rPr>
        <w:t>175</w:t>
      </w:r>
      <w:r w:rsidR="00FD31D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56324">
        <w:rPr>
          <w:rFonts w:ascii="Times New Roman" w:eastAsia="Calibri" w:hAnsi="Times New Roman" w:cs="Times New Roman"/>
          <w:sz w:val="28"/>
          <w:szCs w:val="28"/>
        </w:rPr>
        <w:tab/>
      </w:r>
      <w:r w:rsidR="00356324">
        <w:rPr>
          <w:rFonts w:ascii="Times New Roman" w:eastAsia="Calibri" w:hAnsi="Times New Roman" w:cs="Times New Roman"/>
          <w:sz w:val="28"/>
          <w:szCs w:val="28"/>
        </w:rPr>
        <w:tab/>
      </w:r>
      <w:r w:rsidR="00356324">
        <w:rPr>
          <w:rFonts w:ascii="Times New Roman" w:eastAsia="Calibri" w:hAnsi="Times New Roman" w:cs="Times New Roman"/>
          <w:sz w:val="28"/>
          <w:szCs w:val="28"/>
        </w:rPr>
        <w:tab/>
      </w:r>
      <w:r w:rsidR="00356324">
        <w:rPr>
          <w:rFonts w:ascii="Times New Roman" w:eastAsia="Calibri" w:hAnsi="Times New Roman" w:cs="Times New Roman"/>
          <w:sz w:val="28"/>
          <w:szCs w:val="28"/>
        </w:rPr>
        <w:tab/>
      </w:r>
      <w:r w:rsidR="00A02E5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F15A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A66D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30F51" w:rsidRPr="00A02E5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F15A6">
        <w:rPr>
          <w:rFonts w:ascii="Times New Roman" w:eastAsia="Calibri" w:hAnsi="Times New Roman" w:cs="Times New Roman"/>
          <w:sz w:val="28"/>
          <w:szCs w:val="28"/>
        </w:rPr>
        <w:t>сентябрь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94E">
        <w:rPr>
          <w:rFonts w:ascii="Times New Roman" w:eastAsia="Calibri" w:hAnsi="Times New Roman" w:cs="Times New Roman"/>
          <w:sz w:val="28"/>
          <w:szCs w:val="28"/>
        </w:rPr>
        <w:t>2022</w:t>
      </w: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B1CD9" w:rsidRPr="00725923" w:rsidRDefault="000B1CD9" w:rsidP="000A66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731A" w:rsidRDefault="005846BD" w:rsidP="00AA7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Минюст России завершает</w:t>
      </w:r>
      <w:r w:rsidR="00AA731A" w:rsidRPr="00AF15A6">
        <w:rPr>
          <w:rFonts w:ascii="Times New Roman" w:hAnsi="Times New Roman" w:cs="Times New Roman"/>
          <w:b/>
          <w:sz w:val="28"/>
          <w:szCs w:val="28"/>
        </w:rPr>
        <w:t xml:space="preserve"> работу над проектом федерального закона</w:t>
      </w:r>
    </w:p>
    <w:p w:rsidR="00AA731A" w:rsidRPr="00AF15A6" w:rsidRDefault="00AA731A" w:rsidP="00AA7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A6">
        <w:rPr>
          <w:rFonts w:ascii="Times New Roman" w:hAnsi="Times New Roman" w:cs="Times New Roman"/>
          <w:b/>
          <w:sz w:val="28"/>
          <w:szCs w:val="28"/>
        </w:rPr>
        <w:t xml:space="preserve">«Кодекс Российской Федерации об административных правонарушениях» </w:t>
      </w:r>
    </w:p>
    <w:p w:rsidR="00AA731A" w:rsidRPr="00725923" w:rsidRDefault="00AA731A" w:rsidP="004523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группой по подготовке нового </w:t>
      </w:r>
      <w:r w:rsidR="00986BC6">
        <w:rPr>
          <w:rFonts w:ascii="Times New Roman" w:hAnsi="Times New Roman" w:cs="Times New Roman"/>
          <w:sz w:val="28"/>
          <w:szCs w:val="28"/>
        </w:rPr>
        <w:t>К</w:t>
      </w:r>
      <w:r w:rsidRPr="005902C0">
        <w:rPr>
          <w:rFonts w:ascii="Times New Roman" w:hAnsi="Times New Roman" w:cs="Times New Roman"/>
          <w:sz w:val="28"/>
          <w:szCs w:val="28"/>
        </w:rPr>
        <w:t>одекса Российской Федерации об ад</w:t>
      </w:r>
      <w:r w:rsidR="0022785D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в целом </w:t>
      </w:r>
      <w:r w:rsidRPr="005902C0">
        <w:rPr>
          <w:rFonts w:ascii="Times New Roman" w:hAnsi="Times New Roman" w:cs="Times New Roman"/>
          <w:sz w:val="28"/>
          <w:szCs w:val="28"/>
        </w:rPr>
        <w:t>завершена работа по формир</w:t>
      </w:r>
      <w:r w:rsidR="00035553">
        <w:rPr>
          <w:rFonts w:ascii="Times New Roman" w:hAnsi="Times New Roman" w:cs="Times New Roman"/>
          <w:sz w:val="28"/>
          <w:szCs w:val="28"/>
        </w:rPr>
        <w:t>ованию финальной версии проекта.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 xml:space="preserve">В новой версии проекта КоАП РФ учтена часть предложений ТПП РФ и других </w:t>
      </w:r>
      <w:proofErr w:type="gramStart"/>
      <w:r w:rsidRPr="005902C0"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gramEnd"/>
      <w:r w:rsidRPr="005902C0">
        <w:rPr>
          <w:rFonts w:ascii="Times New Roman" w:hAnsi="Times New Roman" w:cs="Times New Roman"/>
          <w:sz w:val="28"/>
          <w:szCs w:val="28"/>
        </w:rPr>
        <w:t>. Скорректирован понятийный аппарат, более точно и корректно сформулированы понятия административной ответственности юридических лиц и индивидуальных предпринимателей, основные принципы привлечения к административной ответственности, предусмотрена возможность замены административного наказания в виде штрафа на предупреждение.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По предложению Палаты замена штрафа на предупреждение будет носить обязательный характер при совершении лицом впервые административного правонарушения, не считающегося грубым, выявленного в ходе осуществления любого вида государственного контроля (надзора), муниципального контроля, даже если предупреждение не предусмотрено санкцией соответствующей статьи КоАП.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 xml:space="preserve">Кроме того, при определении размера административного штрафа индивидуальному предпринимателю или юридическому лицу, в отношении </w:t>
      </w:r>
      <w:proofErr w:type="gramStart"/>
      <w:r w:rsidRPr="005902C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902C0">
        <w:rPr>
          <w:rFonts w:ascii="Times New Roman" w:hAnsi="Times New Roman" w:cs="Times New Roman"/>
          <w:sz w:val="28"/>
          <w:szCs w:val="28"/>
        </w:rPr>
        <w:t xml:space="preserve"> применена мера обеспечения в виде административного приостановления деятельности, будет приниматься во внимание влияние данной меры на финансовое и имущественное положение привлекаемого к административной ответственности лица.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С учетом замечаний ТПП РФ в новой редакции изложены нормы КоАП, устанавливающие ответственность за нарушение трудового законодательства, внесено ряд корректирующих изменений в значительное количество статей Особенной части нового КоАП.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В структуру нового Кодекса Российской Федерации об административных правонарушениях включены 3 раздела (Общая часть, Особенная часть, Субъекты административной юрисдикции).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 xml:space="preserve">Наполнение указанных разделов проекта нового КоАП РФ составляет 44 </w:t>
      </w:r>
      <w:r w:rsidR="0022785D">
        <w:rPr>
          <w:rFonts w:ascii="Times New Roman" w:hAnsi="Times New Roman" w:cs="Times New Roman"/>
          <w:sz w:val="28"/>
          <w:szCs w:val="28"/>
        </w:rPr>
        <w:t>главы (в действующей редакции</w:t>
      </w:r>
      <w:r w:rsidR="004523FF">
        <w:rPr>
          <w:rFonts w:ascii="Times New Roman" w:hAnsi="Times New Roman" w:cs="Times New Roman"/>
          <w:sz w:val="28"/>
          <w:szCs w:val="28"/>
        </w:rPr>
        <w:t xml:space="preserve"> КоАП РФ 32 г</w:t>
      </w:r>
      <w:r w:rsidRPr="005902C0">
        <w:rPr>
          <w:rFonts w:ascii="Times New Roman" w:hAnsi="Times New Roman" w:cs="Times New Roman"/>
          <w:sz w:val="28"/>
          <w:szCs w:val="28"/>
        </w:rPr>
        <w:t>лавы).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 xml:space="preserve">В отличие от структуры действующего КоАП РФ, содержащего 5 разделов, структура проекта нового КоАП РФ не предусматривает наличия в нем процессуальных норм. </w:t>
      </w:r>
    </w:p>
    <w:p w:rsidR="005902C0" w:rsidRPr="005902C0" w:rsidRDefault="00035553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Глубокой структурной переработке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 подверглась Особенная часть действующе</w:t>
      </w:r>
      <w:r w:rsidR="0022785D">
        <w:rPr>
          <w:rFonts w:ascii="Times New Roman" w:hAnsi="Times New Roman" w:cs="Times New Roman"/>
          <w:sz w:val="28"/>
          <w:szCs w:val="28"/>
        </w:rPr>
        <w:t>й редакции</w:t>
      </w:r>
      <w:r w:rsidR="004523FF">
        <w:rPr>
          <w:rFonts w:ascii="Times New Roman" w:hAnsi="Times New Roman" w:cs="Times New Roman"/>
          <w:sz w:val="28"/>
          <w:szCs w:val="28"/>
        </w:rPr>
        <w:t xml:space="preserve"> КоАП РФ, состоящая из 16-ти г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лав, содержащих нормы об ответственности в различных сферах возникающих правоотношений.  В структуру Особенной части проекта нового КоАП РФ включено уже 35 </w:t>
      </w:r>
      <w:r w:rsidR="004523FF">
        <w:rPr>
          <w:rFonts w:ascii="Times New Roman" w:hAnsi="Times New Roman" w:cs="Times New Roman"/>
          <w:sz w:val="28"/>
          <w:szCs w:val="28"/>
        </w:rPr>
        <w:t>г</w:t>
      </w:r>
      <w:r w:rsidR="002278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 более детально обобщающих нормы административной ответственности в различных областях.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Отдельного внимания заслуживают положения проекта нового КоАП РФ, непосредственно затрагивающие предпринимательскую сферу деятельности.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lastRenderedPageBreak/>
        <w:t>Так, в нормах статей 2.11. и 2.12. проекта нового КоАП РФ конкретизированы правила административной ответственности индивидуальных предпринимателей и юридических лиц за совершение административных правонарушений.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 xml:space="preserve">В статье 3.12. проекта нового КоАП РФ детализированы правила назначения наказания в виде административного штрафа. Возможность замены административного наказания в виде штрафа предупреждением  предусмотрена в статье 4.11. проекта нового КоАП РФ. </w:t>
      </w:r>
    </w:p>
    <w:p w:rsidR="005902C0" w:rsidRPr="005902C0" w:rsidRDefault="004523FF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статьях г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лавы 8 проекта нового КоАП РФ закреплены нормы ответственности за административные правонарушения, посягающие на трудовые права граждан, права в области социального обеспечения и социальной защиты.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02C0" w:rsidRPr="005902C0">
        <w:rPr>
          <w:rFonts w:ascii="Times New Roman" w:hAnsi="Times New Roman" w:cs="Times New Roman"/>
          <w:sz w:val="28"/>
          <w:szCs w:val="28"/>
        </w:rPr>
        <w:t>лава 12 содержит нормы ответственности за административные правонарушения, посягающие на права потребителей.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Ответственность за совершение административных правонарушений в области предпринимательской, профессиональной деятельности и деятельности саморегулиру</w:t>
      </w:r>
      <w:r w:rsidR="004523FF">
        <w:rPr>
          <w:rFonts w:ascii="Times New Roman" w:hAnsi="Times New Roman" w:cs="Times New Roman"/>
          <w:sz w:val="28"/>
          <w:szCs w:val="28"/>
        </w:rPr>
        <w:t>емых организаций установлена в г</w:t>
      </w:r>
      <w:r w:rsidRPr="005902C0">
        <w:rPr>
          <w:rFonts w:ascii="Times New Roman" w:hAnsi="Times New Roman" w:cs="Times New Roman"/>
          <w:sz w:val="28"/>
          <w:szCs w:val="28"/>
        </w:rPr>
        <w:t>лаве 23 проекта нового КоАП РФ.</w:t>
      </w:r>
    </w:p>
    <w:p w:rsidR="005902C0" w:rsidRPr="005902C0" w:rsidRDefault="004523FF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5902C0" w:rsidRPr="005902C0">
        <w:rPr>
          <w:rFonts w:ascii="Times New Roman" w:hAnsi="Times New Roman" w:cs="Times New Roman"/>
          <w:sz w:val="28"/>
          <w:szCs w:val="28"/>
        </w:rPr>
        <w:t>лаве 27 содержатся нормы ответственности за административные правонарушения, посягающие на конкуренцию.</w:t>
      </w:r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 xml:space="preserve">В </w:t>
      </w:r>
      <w:r w:rsidR="004523FF">
        <w:rPr>
          <w:rFonts w:ascii="Times New Roman" w:hAnsi="Times New Roman" w:cs="Times New Roman"/>
          <w:sz w:val="28"/>
          <w:szCs w:val="28"/>
        </w:rPr>
        <w:t>г</w:t>
      </w:r>
      <w:r w:rsidRPr="005902C0">
        <w:rPr>
          <w:rFonts w:ascii="Times New Roman" w:hAnsi="Times New Roman" w:cs="Times New Roman"/>
          <w:sz w:val="28"/>
          <w:szCs w:val="28"/>
        </w:rPr>
        <w:t>лаве 28 устанавливается ответственность за совершение административных правонарушений, посягающих на установленный порядок закупок товаров, работ, услуг для обеспечения государственных и муниципальных нужд, в том числе</w:t>
      </w:r>
      <w:r w:rsidR="00035553">
        <w:rPr>
          <w:rFonts w:ascii="Times New Roman" w:hAnsi="Times New Roman" w:cs="Times New Roman"/>
          <w:sz w:val="28"/>
          <w:szCs w:val="28"/>
        </w:rPr>
        <w:t>,</w:t>
      </w:r>
      <w:r w:rsidRPr="005902C0">
        <w:rPr>
          <w:rFonts w:ascii="Times New Roman" w:hAnsi="Times New Roman" w:cs="Times New Roman"/>
          <w:sz w:val="28"/>
          <w:szCs w:val="28"/>
        </w:rPr>
        <w:t xml:space="preserve"> по государственному оборонному заказу, порядок закупок товаров, работ, услуг отдельными видами юридических лиц, а также порядок торгов, проведение которых является обязательным.</w:t>
      </w:r>
    </w:p>
    <w:p w:rsidR="005902C0" w:rsidRPr="005902C0" w:rsidRDefault="004523FF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лаву 32 включены статьи об ответственности за административные правонарушения в области таможенного дела (нарушение таможенных правил),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02C0" w:rsidRPr="005902C0">
        <w:rPr>
          <w:rFonts w:ascii="Times New Roman" w:hAnsi="Times New Roman" w:cs="Times New Roman"/>
          <w:sz w:val="28"/>
          <w:szCs w:val="28"/>
        </w:rPr>
        <w:t>лаву 35 –</w:t>
      </w:r>
      <w:r w:rsidR="00035553">
        <w:rPr>
          <w:rFonts w:ascii="Times New Roman" w:hAnsi="Times New Roman" w:cs="Times New Roman"/>
          <w:sz w:val="28"/>
          <w:szCs w:val="28"/>
        </w:rPr>
        <w:t xml:space="preserve"> </w:t>
      </w:r>
      <w:r w:rsidR="005902C0" w:rsidRPr="005902C0">
        <w:rPr>
          <w:rFonts w:ascii="Times New Roman" w:hAnsi="Times New Roman" w:cs="Times New Roman"/>
          <w:sz w:val="28"/>
          <w:szCs w:val="28"/>
        </w:rPr>
        <w:t xml:space="preserve">в области государственного контроля (надзора) и муниципального контроля,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02C0" w:rsidRPr="005902C0">
        <w:rPr>
          <w:rFonts w:ascii="Times New Roman" w:hAnsi="Times New Roman" w:cs="Times New Roman"/>
          <w:sz w:val="28"/>
          <w:szCs w:val="28"/>
        </w:rPr>
        <w:t>лаву 38 –</w:t>
      </w:r>
      <w:r w:rsidR="00035553">
        <w:rPr>
          <w:rFonts w:ascii="Times New Roman" w:hAnsi="Times New Roman" w:cs="Times New Roman"/>
          <w:sz w:val="28"/>
          <w:szCs w:val="28"/>
        </w:rPr>
        <w:t xml:space="preserve"> </w:t>
      </w:r>
      <w:r w:rsidR="005902C0" w:rsidRPr="005902C0">
        <w:rPr>
          <w:rFonts w:ascii="Times New Roman" w:hAnsi="Times New Roman" w:cs="Times New Roman"/>
          <w:sz w:val="28"/>
          <w:szCs w:val="28"/>
        </w:rPr>
        <w:t>правонарушения, посягающие на установленный порядок пребывания, проживания и осуществления трудовой деятельности в Российской Федерации иностранных граждан и лиц без гражданства.</w:t>
      </w:r>
      <w:proofErr w:type="gramEnd"/>
    </w:p>
    <w:p w:rsidR="005902C0" w:rsidRPr="005902C0" w:rsidRDefault="005902C0" w:rsidP="004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C0">
        <w:rPr>
          <w:rFonts w:ascii="Times New Roman" w:hAnsi="Times New Roman" w:cs="Times New Roman"/>
          <w:sz w:val="28"/>
          <w:szCs w:val="28"/>
        </w:rPr>
        <w:t>В ближайшее время Минюстом России планируется проведение процедуры оценки регулирующего воздействия проекта нового КоАП РФ.</w:t>
      </w:r>
    </w:p>
    <w:p w:rsidR="005902C0" w:rsidRPr="00725923" w:rsidRDefault="005902C0" w:rsidP="00590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15A6" w:rsidRPr="00725923" w:rsidRDefault="00AF15A6" w:rsidP="00AF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15A6" w:rsidRDefault="00AF15A6" w:rsidP="00AF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A6">
        <w:rPr>
          <w:rFonts w:ascii="Times New Roman" w:hAnsi="Times New Roman" w:cs="Times New Roman"/>
          <w:b/>
          <w:sz w:val="28"/>
          <w:szCs w:val="28"/>
        </w:rPr>
        <w:t xml:space="preserve">ТПП РФ </w:t>
      </w:r>
      <w:r w:rsidR="0022785D">
        <w:rPr>
          <w:rFonts w:ascii="Times New Roman" w:hAnsi="Times New Roman" w:cs="Times New Roman"/>
          <w:b/>
          <w:sz w:val="28"/>
          <w:szCs w:val="28"/>
        </w:rPr>
        <w:t xml:space="preserve">предлагает серьезно доработать </w:t>
      </w:r>
      <w:r w:rsidRPr="00AF15A6">
        <w:rPr>
          <w:rFonts w:ascii="Times New Roman" w:hAnsi="Times New Roman" w:cs="Times New Roman"/>
          <w:b/>
          <w:sz w:val="28"/>
          <w:szCs w:val="28"/>
        </w:rPr>
        <w:t xml:space="preserve">законопроект об уголовной ответственности за мошенничество в налоговой сфере </w:t>
      </w:r>
    </w:p>
    <w:p w:rsidR="0022785D" w:rsidRPr="00725923" w:rsidRDefault="0022785D" w:rsidP="00AF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15A6" w:rsidRPr="00AF15A6" w:rsidRDefault="005902C0" w:rsidP="00AF1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Государственной Думе на рассмотрении находится</w:t>
      </w:r>
      <w:r w:rsidR="00AF15A6" w:rsidRPr="00AF15A6">
        <w:rPr>
          <w:rFonts w:ascii="Times New Roman" w:hAnsi="Times New Roman" w:cs="Times New Roman"/>
          <w:sz w:val="28"/>
          <w:szCs w:val="28"/>
        </w:rPr>
        <w:t xml:space="preserve"> проект федерального закона «О внесении изменений в Уголовный и Уголовно-процессуальный кодексы Российской Федерации», которым предложено дополнить УК РФ новой статьей 159.7, установив ответственность за «Мошенничество в налоговой сфере», а также статьей 173.3, предусмотрев в ней ответственность за  «Фальсификацию документов бухгалтерского (налогового) учета, бухгалтерской (налоговой) отчетности». </w:t>
      </w:r>
      <w:proofErr w:type="gramEnd"/>
    </w:p>
    <w:p w:rsidR="00AF15A6" w:rsidRPr="00AF15A6" w:rsidRDefault="005902C0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</w:t>
      </w:r>
      <w:r w:rsidR="00AF15A6" w:rsidRPr="00AF15A6">
        <w:rPr>
          <w:rFonts w:ascii="Times New Roman" w:hAnsi="Times New Roman" w:cs="Times New Roman"/>
          <w:sz w:val="28"/>
          <w:szCs w:val="28"/>
        </w:rPr>
        <w:t xml:space="preserve"> законопроект, Палата направила в Минюст России, которым готовится отзыв на законопроект, </w:t>
      </w:r>
      <w:r w:rsidR="00035553">
        <w:rPr>
          <w:rFonts w:ascii="Times New Roman" w:hAnsi="Times New Roman" w:cs="Times New Roman"/>
          <w:sz w:val="28"/>
          <w:szCs w:val="28"/>
        </w:rPr>
        <w:t xml:space="preserve">свое </w:t>
      </w:r>
      <w:r w:rsidR="00AF15A6" w:rsidRPr="00AF15A6">
        <w:rPr>
          <w:rFonts w:ascii="Times New Roman" w:hAnsi="Times New Roman" w:cs="Times New Roman"/>
          <w:sz w:val="28"/>
          <w:szCs w:val="28"/>
        </w:rPr>
        <w:t>заключение</w:t>
      </w:r>
      <w:r w:rsidR="00035553">
        <w:rPr>
          <w:rFonts w:ascii="Times New Roman" w:hAnsi="Times New Roman" w:cs="Times New Roman"/>
          <w:sz w:val="28"/>
          <w:szCs w:val="28"/>
        </w:rPr>
        <w:t>,</w:t>
      </w:r>
      <w:r w:rsidR="00AF15A6" w:rsidRPr="00AF15A6">
        <w:rPr>
          <w:rFonts w:ascii="Times New Roman" w:hAnsi="Times New Roman" w:cs="Times New Roman"/>
          <w:sz w:val="28"/>
          <w:szCs w:val="28"/>
        </w:rPr>
        <w:t xml:space="preserve"> отмети</w:t>
      </w:r>
      <w:r w:rsidR="00035553">
        <w:rPr>
          <w:rFonts w:ascii="Times New Roman" w:hAnsi="Times New Roman" w:cs="Times New Roman"/>
          <w:sz w:val="28"/>
          <w:szCs w:val="28"/>
        </w:rPr>
        <w:t>в</w:t>
      </w:r>
      <w:r w:rsidR="00AF15A6" w:rsidRPr="00AF15A6">
        <w:rPr>
          <w:rFonts w:ascii="Times New Roman" w:hAnsi="Times New Roman" w:cs="Times New Roman"/>
          <w:sz w:val="28"/>
          <w:szCs w:val="28"/>
        </w:rPr>
        <w:t xml:space="preserve"> следующее. </w:t>
      </w:r>
    </w:p>
    <w:p w:rsidR="00AF15A6" w:rsidRPr="00AF15A6" w:rsidRDefault="00AF15A6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lastRenderedPageBreak/>
        <w:t>Законопроектом</w:t>
      </w:r>
      <w:r w:rsidR="00035553">
        <w:rPr>
          <w:rFonts w:ascii="Times New Roman" w:hAnsi="Times New Roman" w:cs="Times New Roman"/>
          <w:sz w:val="28"/>
          <w:szCs w:val="28"/>
        </w:rPr>
        <w:t xml:space="preserve"> </w:t>
      </w:r>
      <w:r w:rsidR="00035553" w:rsidRPr="00AF15A6">
        <w:rPr>
          <w:rFonts w:ascii="Times New Roman" w:hAnsi="Times New Roman" w:cs="Times New Roman"/>
          <w:sz w:val="28"/>
          <w:szCs w:val="28"/>
        </w:rPr>
        <w:t>в новой статье 159.7 «Мошенничество в налоговой сфере» УК РФ</w:t>
      </w:r>
      <w:r w:rsidRPr="00AF15A6">
        <w:rPr>
          <w:rFonts w:ascii="Times New Roman" w:hAnsi="Times New Roman" w:cs="Times New Roman"/>
          <w:sz w:val="28"/>
          <w:szCs w:val="28"/>
        </w:rPr>
        <w:t xml:space="preserve"> предложено установить уголовную ответственность для случаев обманного возмещения налогов, сборов и страховых взносов.</w:t>
      </w:r>
    </w:p>
    <w:p w:rsidR="00AF15A6" w:rsidRPr="00AF15A6" w:rsidRDefault="00035553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</w:t>
      </w:r>
      <w:r w:rsidR="00AF15A6" w:rsidRPr="00AF15A6">
        <w:rPr>
          <w:rFonts w:ascii="Times New Roman" w:hAnsi="Times New Roman" w:cs="Times New Roman"/>
          <w:sz w:val="28"/>
          <w:szCs w:val="28"/>
        </w:rPr>
        <w:t>алаты, речь в законопроекте идет не о мошенничестве как таковом, а о недоплате налога, что не приводит к присвоению чужого имущества. Скорее это неправомерное оставление (удержание) части своего имущества, так как присвоения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5A6" w:rsidRPr="00AF15A6">
        <w:rPr>
          <w:rFonts w:ascii="Times New Roman" w:hAnsi="Times New Roman" w:cs="Times New Roman"/>
          <w:sz w:val="28"/>
          <w:szCs w:val="28"/>
        </w:rPr>
        <w:t xml:space="preserve">не происходит. Предприниматель просто недоплачивает начисленный ему налог, в </w:t>
      </w:r>
      <w:proofErr w:type="gramStart"/>
      <w:r w:rsidR="00AF15A6" w:rsidRPr="00AF15A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F15A6" w:rsidRPr="00AF15A6">
        <w:rPr>
          <w:rFonts w:ascii="Times New Roman" w:hAnsi="Times New Roman" w:cs="Times New Roman"/>
          <w:sz w:val="28"/>
          <w:szCs w:val="28"/>
        </w:rPr>
        <w:t xml:space="preserve"> с чем возникает налоговая  недоимка.</w:t>
      </w:r>
    </w:p>
    <w:p w:rsidR="00AF15A6" w:rsidRPr="00AF15A6" w:rsidRDefault="00AF15A6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t>Палата считает, что в таком случае указанные действия нельзя квалифицировать как хищение, а следует применять действующие статьи, устанавливающие ответственность за нарушения в налоговой сфере (198-199 УК РФ).</w:t>
      </w:r>
    </w:p>
    <w:p w:rsidR="00AF15A6" w:rsidRPr="00AF15A6" w:rsidRDefault="00AF15A6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t>В этой связи ТПП РФ предложила дополнить УК РФ новой статьей 199.5, в которой предполагается установить ответственность именно за включение в налоговую декларацию заведомо ложных сведений, повлекшее необоснованное возмещение налога.</w:t>
      </w:r>
    </w:p>
    <w:p w:rsidR="00AF15A6" w:rsidRPr="00AF15A6" w:rsidRDefault="00AF15A6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t>Кроме того, как следует из пояснительной записки к законопроекту, получило распространение выставление счетов-фактур в отсутствие реальных отгрузок с использованием подставных лиц для подачи налоговых деклараций. Новый состав предназначен</w:t>
      </w:r>
      <w:r w:rsidR="00035553">
        <w:rPr>
          <w:rFonts w:ascii="Times New Roman" w:hAnsi="Times New Roman" w:cs="Times New Roman"/>
          <w:sz w:val="28"/>
          <w:szCs w:val="28"/>
        </w:rPr>
        <w:t xml:space="preserve"> для борьбы с</w:t>
      </w:r>
      <w:r w:rsidRPr="00AF15A6">
        <w:rPr>
          <w:rFonts w:ascii="Times New Roman" w:hAnsi="Times New Roman" w:cs="Times New Roman"/>
          <w:sz w:val="28"/>
          <w:szCs w:val="28"/>
        </w:rPr>
        <w:t xml:space="preserve"> организаторам</w:t>
      </w:r>
      <w:r w:rsidR="00035553">
        <w:rPr>
          <w:rFonts w:ascii="Times New Roman" w:hAnsi="Times New Roman" w:cs="Times New Roman"/>
          <w:sz w:val="28"/>
          <w:szCs w:val="28"/>
        </w:rPr>
        <w:t>и</w:t>
      </w:r>
      <w:r w:rsidRPr="00AF15A6">
        <w:rPr>
          <w:rFonts w:ascii="Times New Roman" w:hAnsi="Times New Roman" w:cs="Times New Roman"/>
          <w:sz w:val="28"/>
          <w:szCs w:val="28"/>
        </w:rPr>
        <w:t xml:space="preserve"> и иным</w:t>
      </w:r>
      <w:r w:rsidR="00035553">
        <w:rPr>
          <w:rFonts w:ascii="Times New Roman" w:hAnsi="Times New Roman" w:cs="Times New Roman"/>
          <w:sz w:val="28"/>
          <w:szCs w:val="28"/>
        </w:rPr>
        <w:t>и</w:t>
      </w:r>
      <w:r w:rsidRPr="00AF15A6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035553">
        <w:rPr>
          <w:rFonts w:ascii="Times New Roman" w:hAnsi="Times New Roman" w:cs="Times New Roman"/>
          <w:sz w:val="28"/>
          <w:szCs w:val="28"/>
        </w:rPr>
        <w:t>и</w:t>
      </w:r>
      <w:r w:rsidRPr="00AF15A6">
        <w:rPr>
          <w:rFonts w:ascii="Times New Roman" w:hAnsi="Times New Roman" w:cs="Times New Roman"/>
          <w:sz w:val="28"/>
          <w:szCs w:val="28"/>
        </w:rPr>
        <w:t xml:space="preserve"> площадок формирования такого «бумажного НДС».</w:t>
      </w:r>
    </w:p>
    <w:p w:rsidR="00AF15A6" w:rsidRPr="00AF15A6" w:rsidRDefault="0022785D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ТПП РФ,</w:t>
      </w:r>
      <w:r w:rsidR="00AF15A6" w:rsidRPr="00AF15A6">
        <w:rPr>
          <w:rFonts w:ascii="Times New Roman" w:hAnsi="Times New Roman" w:cs="Times New Roman"/>
          <w:sz w:val="28"/>
          <w:szCs w:val="28"/>
        </w:rPr>
        <w:t xml:space="preserve"> деятельность по сбыту фиктивных счетов-фактур представляет серьезную общественную опасность и заслуживает соответствующего уголовного преследования.</w:t>
      </w:r>
    </w:p>
    <w:p w:rsidR="00AF15A6" w:rsidRPr="00AF15A6" w:rsidRDefault="00AF15A6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t>Однако в законопроекте предложено в новой статье 173.3 УК РФ  установить ответственность не за сбыт фиктивных счетов-фактур, а за фальсификацию любых документов бухгалтерского (налогового) учета, бухгалтерской (налоговой) отчетности.</w:t>
      </w:r>
    </w:p>
    <w:p w:rsidR="00AF15A6" w:rsidRPr="00AF15A6" w:rsidRDefault="00AF15A6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t xml:space="preserve">Предлагаемые изменения могут повлечь неоправданную угрозу уголовного преследования для руководителей и других сотрудников компаний-налогоплательщиков, допустивших ошибки и неточности в указанных документах. Под угрозу уголовной репрессии может попасть </w:t>
      </w:r>
      <w:r w:rsidR="0003555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F15A6">
        <w:rPr>
          <w:rFonts w:ascii="Times New Roman" w:hAnsi="Times New Roman" w:cs="Times New Roman"/>
          <w:sz w:val="28"/>
          <w:szCs w:val="28"/>
        </w:rPr>
        <w:t>аутсорсинг услуг по подготовке документации, ведению учета и отчетности в случае ошибок при заполнении документов.</w:t>
      </w:r>
    </w:p>
    <w:p w:rsidR="00AF15A6" w:rsidRPr="00AF15A6" w:rsidRDefault="003C3443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AF15A6" w:rsidRPr="00AF15A6">
        <w:rPr>
          <w:rFonts w:ascii="Times New Roman" w:hAnsi="Times New Roman" w:cs="Times New Roman"/>
          <w:sz w:val="28"/>
          <w:szCs w:val="28"/>
        </w:rPr>
        <w:t xml:space="preserve"> фальсификация документов бухгалтерского (налогового) учета, бухгалтерской (налоговой) отчетности для целей уклонения от налогов уже преследуется по статьям 198 и 199 УК РФ.</w:t>
      </w:r>
    </w:p>
    <w:p w:rsidR="00AF15A6" w:rsidRPr="00AF15A6" w:rsidRDefault="00AF15A6" w:rsidP="00A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A6">
        <w:rPr>
          <w:rFonts w:ascii="Times New Roman" w:hAnsi="Times New Roman" w:cs="Times New Roman"/>
          <w:sz w:val="28"/>
          <w:szCs w:val="28"/>
        </w:rPr>
        <w:t>В этой связи Палата предложила пересмотреть предлагаемый авторами законопроекта подход к криминализации действий</w:t>
      </w:r>
      <w:r w:rsidR="00035553">
        <w:rPr>
          <w:rFonts w:ascii="Times New Roman" w:hAnsi="Times New Roman" w:cs="Times New Roman"/>
          <w:sz w:val="28"/>
          <w:szCs w:val="28"/>
        </w:rPr>
        <w:t>,</w:t>
      </w:r>
      <w:r w:rsidRPr="00AF15A6">
        <w:rPr>
          <w:rFonts w:ascii="Times New Roman" w:hAnsi="Times New Roman" w:cs="Times New Roman"/>
          <w:sz w:val="28"/>
          <w:szCs w:val="28"/>
        </w:rPr>
        <w:t xml:space="preserve"> связанных с выставлением счетов-фактур в отсутствие реальных отгрузок</w:t>
      </w:r>
      <w:r w:rsidR="00035553">
        <w:rPr>
          <w:rFonts w:ascii="Times New Roman" w:hAnsi="Times New Roman" w:cs="Times New Roman"/>
          <w:sz w:val="28"/>
          <w:szCs w:val="28"/>
        </w:rPr>
        <w:t>,</w:t>
      </w:r>
      <w:r w:rsidRPr="00AF15A6">
        <w:rPr>
          <w:rFonts w:ascii="Times New Roman" w:hAnsi="Times New Roman" w:cs="Times New Roman"/>
          <w:sz w:val="28"/>
          <w:szCs w:val="28"/>
        </w:rPr>
        <w:t xml:space="preserve"> и предусмотреть ответственность исключительно за сбыт заведомо подложных счетов-фактур, причинивший крупный ущерб гражданам, организациям или государству либо повлекший извлечение дохода в крупном размере.</w:t>
      </w:r>
    </w:p>
    <w:p w:rsidR="00AF15A6" w:rsidRPr="00725923" w:rsidRDefault="00AF15A6" w:rsidP="00AF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86857" w:rsidRPr="00F831D8" w:rsidRDefault="00F831D8" w:rsidP="00F831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D8">
        <w:rPr>
          <w:rFonts w:ascii="Times New Roman" w:hAnsi="Times New Roman" w:cs="Times New Roman"/>
          <w:b/>
          <w:sz w:val="28"/>
          <w:szCs w:val="28"/>
        </w:rPr>
        <w:lastRenderedPageBreak/>
        <w:t>Правительство РФ предлагает упростить порядок ведения уставов некоммерческих организаций</w:t>
      </w:r>
    </w:p>
    <w:p w:rsidR="00586857" w:rsidRPr="00725923" w:rsidRDefault="00586857" w:rsidP="005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6857" w:rsidRDefault="00586857" w:rsidP="005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857">
        <w:rPr>
          <w:rFonts w:ascii="Times New Roman" w:hAnsi="Times New Roman" w:cs="Times New Roman"/>
          <w:sz w:val="28"/>
          <w:szCs w:val="28"/>
        </w:rPr>
        <w:t xml:space="preserve">12 сентября Советом Государственной Думы рассмотрен разработанный Правительством РФ проект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857">
        <w:rPr>
          <w:rFonts w:ascii="Times New Roman" w:hAnsi="Times New Roman" w:cs="Times New Roman"/>
          <w:sz w:val="28"/>
          <w:szCs w:val="28"/>
        </w:rPr>
        <w:t>172829-8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57">
        <w:rPr>
          <w:rFonts w:ascii="Times New Roman" w:hAnsi="Times New Roman" w:cs="Times New Roman"/>
          <w:sz w:val="28"/>
          <w:szCs w:val="28"/>
        </w:rPr>
        <w:t>«О внесении изменений в статью 20 Федерального закона «Об общественных объединениях» и статью 14 Федерального закона «О некоммерческих организациях» (в части совершенствования положений, содержащих требования к уставам некоммерческих организаций)».</w:t>
      </w:r>
    </w:p>
    <w:p w:rsidR="003029FF" w:rsidRDefault="00586857" w:rsidP="005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857">
        <w:rPr>
          <w:rFonts w:ascii="Times New Roman" w:hAnsi="Times New Roman" w:cs="Times New Roman"/>
          <w:sz w:val="28"/>
          <w:szCs w:val="28"/>
        </w:rPr>
        <w:t>Законопроект направлен на оптимизацию требований к содержанию уставов некоммерческих организаций, так как анализ правоприменительной практики выявил, что зачастую уставы некоммерческих организаций содержат сведения, фактически дублирующие положения закона.</w:t>
      </w:r>
    </w:p>
    <w:p w:rsidR="00586857" w:rsidRDefault="00586857" w:rsidP="005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предусматривается, что</w:t>
      </w:r>
      <w:r w:rsidRPr="0058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6857">
        <w:rPr>
          <w:rFonts w:ascii="Times New Roman" w:hAnsi="Times New Roman" w:cs="Times New Roman"/>
          <w:sz w:val="28"/>
          <w:szCs w:val="28"/>
        </w:rPr>
        <w:t>екоммерческ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8685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могут не указывать в своём уставе следующие положения:</w:t>
      </w:r>
    </w:p>
    <w:p w:rsidR="00586857" w:rsidRPr="00586857" w:rsidRDefault="00F831D8" w:rsidP="005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57">
        <w:rPr>
          <w:rFonts w:ascii="Times New Roman" w:hAnsi="Times New Roman" w:cs="Times New Roman"/>
          <w:sz w:val="28"/>
          <w:szCs w:val="28"/>
        </w:rPr>
        <w:t>сведения о</w:t>
      </w:r>
      <w:r w:rsidR="00586857" w:rsidRPr="00586857">
        <w:rPr>
          <w:rFonts w:ascii="Times New Roman" w:hAnsi="Times New Roman" w:cs="Times New Roman"/>
          <w:sz w:val="28"/>
          <w:szCs w:val="28"/>
        </w:rPr>
        <w:t xml:space="preserve"> филиалах и представительствах</w:t>
      </w:r>
      <w:r w:rsidR="00586857">
        <w:rPr>
          <w:rFonts w:ascii="Times New Roman" w:hAnsi="Times New Roman" w:cs="Times New Roman"/>
          <w:sz w:val="28"/>
          <w:szCs w:val="28"/>
        </w:rPr>
        <w:t xml:space="preserve"> некоммерческой организации</w:t>
      </w:r>
      <w:r w:rsidR="00586857" w:rsidRPr="00586857">
        <w:rPr>
          <w:rFonts w:ascii="Times New Roman" w:hAnsi="Times New Roman" w:cs="Times New Roman"/>
          <w:sz w:val="28"/>
          <w:szCs w:val="28"/>
        </w:rPr>
        <w:t>, источниках формирования имущества и порядке внесения изме</w:t>
      </w:r>
      <w:r w:rsidR="00586857">
        <w:rPr>
          <w:rFonts w:ascii="Times New Roman" w:hAnsi="Times New Roman" w:cs="Times New Roman"/>
          <w:sz w:val="28"/>
          <w:szCs w:val="28"/>
        </w:rPr>
        <w:t>нений в учредительные документы;</w:t>
      </w:r>
    </w:p>
    <w:p w:rsidR="00586857" w:rsidRPr="00586857" w:rsidRDefault="00F831D8" w:rsidP="005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57">
        <w:rPr>
          <w:rFonts w:ascii="Times New Roman" w:hAnsi="Times New Roman" w:cs="Times New Roman"/>
          <w:sz w:val="28"/>
          <w:szCs w:val="28"/>
        </w:rPr>
        <w:t>с</w:t>
      </w:r>
      <w:r w:rsidR="00586857" w:rsidRPr="00586857">
        <w:rPr>
          <w:rFonts w:ascii="Times New Roman" w:hAnsi="Times New Roman" w:cs="Times New Roman"/>
          <w:sz w:val="28"/>
          <w:szCs w:val="28"/>
        </w:rPr>
        <w:t>ведения о порядке внесения изменений и дополнений в устав, источниках формирования денежных средств и иного имущества, а также порядок реорганизации и (или) ликвидации общественного об</w:t>
      </w:r>
      <w:r w:rsidR="00586857">
        <w:rPr>
          <w:rFonts w:ascii="Times New Roman" w:hAnsi="Times New Roman" w:cs="Times New Roman"/>
          <w:sz w:val="28"/>
          <w:szCs w:val="28"/>
        </w:rPr>
        <w:t>ъединения;</w:t>
      </w:r>
    </w:p>
    <w:p w:rsidR="00586857" w:rsidRDefault="00F831D8" w:rsidP="0058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857">
        <w:rPr>
          <w:rFonts w:ascii="Times New Roman" w:hAnsi="Times New Roman" w:cs="Times New Roman"/>
          <w:sz w:val="28"/>
          <w:szCs w:val="28"/>
        </w:rPr>
        <w:t>п</w:t>
      </w:r>
      <w:r w:rsidR="00586857" w:rsidRPr="00586857">
        <w:rPr>
          <w:rFonts w:ascii="Times New Roman" w:hAnsi="Times New Roman" w:cs="Times New Roman"/>
          <w:sz w:val="28"/>
          <w:szCs w:val="28"/>
        </w:rPr>
        <w:t>оложения, определяющие источники формирования имущества, порядок ре</w:t>
      </w:r>
      <w:r w:rsidR="00586857">
        <w:rPr>
          <w:rFonts w:ascii="Times New Roman" w:hAnsi="Times New Roman" w:cs="Times New Roman"/>
          <w:sz w:val="28"/>
          <w:szCs w:val="28"/>
        </w:rPr>
        <w:t>организации и (или) ликвидации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1D8" w:rsidRDefault="00F831D8" w:rsidP="00F8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включен в предварительную повестку осенней сессии Государственной Думы.</w:t>
      </w:r>
    </w:p>
    <w:p w:rsidR="00586857" w:rsidRPr="00725923" w:rsidRDefault="00586857" w:rsidP="003029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3029FF" w:rsidRDefault="0022785D" w:rsidP="00302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85D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Инициатива ТПП РФ получила поддержку Государственной Думы</w:t>
      </w:r>
    </w:p>
    <w:p w:rsidR="0022785D" w:rsidRPr="0022785D" w:rsidRDefault="0022785D" w:rsidP="00302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29FF" w:rsidRPr="00AA731A" w:rsidRDefault="003029FF" w:rsidP="00302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 xml:space="preserve">27 сентября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2022 г. </w:t>
      </w:r>
      <w:r w:rsidR="0022785D">
        <w:rPr>
          <w:rFonts w:ascii="Times New Roman" w:eastAsia="Calibri" w:hAnsi="Times New Roman" w:cs="Times New Roman"/>
          <w:bCs/>
          <w:sz w:val="28"/>
          <w:szCs w:val="28"/>
        </w:rPr>
        <w:t>на заседании Г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 xml:space="preserve">руппы по анализу проектов в области экономического </w:t>
      </w:r>
      <w:r w:rsidR="00035553">
        <w:rPr>
          <w:rFonts w:ascii="Times New Roman" w:eastAsia="Calibri" w:hAnsi="Times New Roman" w:cs="Times New Roman"/>
          <w:bCs/>
          <w:sz w:val="28"/>
          <w:szCs w:val="28"/>
        </w:rPr>
        <w:t>развития и предпринимательства Э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>кспертного совета фракции «Едина</w:t>
      </w:r>
      <w:r w:rsidR="00035553">
        <w:rPr>
          <w:rFonts w:ascii="Times New Roman" w:eastAsia="Calibri" w:hAnsi="Times New Roman" w:cs="Times New Roman"/>
          <w:bCs/>
          <w:sz w:val="28"/>
          <w:szCs w:val="28"/>
        </w:rPr>
        <w:t>я Россия» в Государственной Думе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рассмотрен разработанный Палатой проект федерального закона «О внесении изменений в статью 37 Федерального закона «О государственном контроле (надзоре) и муниципальном контроле в Российской Федерации». Рассмотрение законопроекта инициировано депутатами К.Ю. Захаровым, А.Б. Выборным, В.В. Павловым, А.А. </w:t>
      </w:r>
      <w:proofErr w:type="spellStart"/>
      <w:r w:rsidRPr="00AA731A">
        <w:rPr>
          <w:rFonts w:ascii="Times New Roman" w:eastAsia="Calibri" w:hAnsi="Times New Roman" w:cs="Times New Roman"/>
          <w:bCs/>
          <w:sz w:val="28"/>
          <w:szCs w:val="28"/>
        </w:rPr>
        <w:t>Геттой</w:t>
      </w:r>
      <w:proofErr w:type="spellEnd"/>
      <w:r w:rsidRPr="00AA731A">
        <w:rPr>
          <w:rFonts w:ascii="Times New Roman" w:eastAsia="Calibri" w:hAnsi="Times New Roman" w:cs="Times New Roman"/>
          <w:bCs/>
          <w:sz w:val="28"/>
          <w:szCs w:val="28"/>
        </w:rPr>
        <w:t xml:space="preserve">, Д.А. </w:t>
      </w:r>
      <w:proofErr w:type="spellStart"/>
      <w:r w:rsidRPr="00AA731A">
        <w:rPr>
          <w:rFonts w:ascii="Times New Roman" w:eastAsia="Calibri" w:hAnsi="Times New Roman" w:cs="Times New Roman"/>
          <w:bCs/>
          <w:sz w:val="28"/>
          <w:szCs w:val="28"/>
        </w:rPr>
        <w:t>Беликом</w:t>
      </w:r>
      <w:proofErr w:type="spellEnd"/>
      <w:r w:rsidRPr="00AA731A">
        <w:rPr>
          <w:rFonts w:ascii="Times New Roman" w:eastAsia="Calibri" w:hAnsi="Times New Roman" w:cs="Times New Roman"/>
          <w:bCs/>
          <w:sz w:val="28"/>
          <w:szCs w:val="28"/>
        </w:rPr>
        <w:t xml:space="preserve">, М.С. </w:t>
      </w:r>
      <w:proofErr w:type="spellStart"/>
      <w:r w:rsidRPr="00AA731A">
        <w:rPr>
          <w:rFonts w:ascii="Times New Roman" w:eastAsia="Calibri" w:hAnsi="Times New Roman" w:cs="Times New Roman"/>
          <w:bCs/>
          <w:sz w:val="28"/>
          <w:szCs w:val="28"/>
        </w:rPr>
        <w:t>Шереметом</w:t>
      </w:r>
      <w:proofErr w:type="spellEnd"/>
      <w:r w:rsidRPr="00AA731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29FF" w:rsidRPr="00AA731A" w:rsidRDefault="003029FF" w:rsidP="00302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>Законопроект предусматривает следующие изменения в законодательстве о контроле (надзоре): инспектору запрещается осуществлять любые контрольные (надзорные) действия ранее даты начала проведения контрольного (надзорного) мероприятия; инспектор не может затягивать сроки проведения таких контрольных (надзорных) мероприятий; наконец, предусматривается норма</w:t>
      </w:r>
      <w:r w:rsidR="00035553">
        <w:rPr>
          <w:rFonts w:ascii="Times New Roman" w:eastAsia="Calibri" w:hAnsi="Times New Roman" w:cs="Times New Roman"/>
          <w:bCs/>
          <w:sz w:val="28"/>
          <w:szCs w:val="28"/>
        </w:rPr>
        <w:t xml:space="preserve"> о том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>, что профилактический визит может быть проведен по инициативе контролируемого лица.</w:t>
      </w:r>
    </w:p>
    <w:p w:rsidR="003029FF" w:rsidRPr="00AA731A" w:rsidRDefault="003029FF" w:rsidP="00302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 xml:space="preserve">Нововведения позволят повысить законность деятельности должностных лиц контрольных (надзорных) органов, а также предоставят контролируемым лицам возможность направлять в контрольный (надзорный) орган заявление о проведении профилактического визита с целью своевременной оценки степени соблюдения 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обязательных требований. Предлагаемые изменения положительным образом скажутся на обеспечении прав и интересов субъектов предпринимательства при проведении контроля (надзора) за счет устранения пробелов, способных повлечь увеличение административного давления на бизнес.</w:t>
      </w:r>
    </w:p>
    <w:p w:rsidR="003029FF" w:rsidRPr="00AA731A" w:rsidRDefault="003029FF" w:rsidP="00302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>Ранее на законопроект дано положительное заключение Минэкономразвития России.</w:t>
      </w:r>
    </w:p>
    <w:p w:rsidR="003029FF" w:rsidRDefault="003029FF" w:rsidP="00302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>По итогам обсуждений концепция законопроекта была поддержана.</w:t>
      </w:r>
    </w:p>
    <w:p w:rsidR="00725923" w:rsidRPr="00725923" w:rsidRDefault="00725923" w:rsidP="004478A7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Theme="minorHAnsi" w:hAnsi="Times New Roman" w:cs="Times New Roman"/>
          <w:bCs w:val="0"/>
          <w:color w:val="auto"/>
          <w:sz w:val="16"/>
          <w:szCs w:val="16"/>
        </w:rPr>
      </w:pPr>
    </w:p>
    <w:p w:rsidR="004478A7" w:rsidRPr="004478A7" w:rsidRDefault="004478A7" w:rsidP="004478A7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Theme="minorHAnsi" w:hAnsi="Times New Roman" w:cs="Times New Roman"/>
          <w:bCs w:val="0"/>
          <w:color w:val="auto"/>
        </w:rPr>
      </w:pPr>
      <w:r w:rsidRPr="004478A7">
        <w:rPr>
          <w:rFonts w:ascii="Times New Roman" w:eastAsiaTheme="minorHAnsi" w:hAnsi="Times New Roman" w:cs="Times New Roman"/>
          <w:bCs w:val="0"/>
          <w:color w:val="auto"/>
        </w:rPr>
        <w:t>ТПП России подготовлен законопроект о внесении изменений в федеральные законы о теплоснабжении и о водоснабжении</w:t>
      </w:r>
    </w:p>
    <w:p w:rsidR="004478A7" w:rsidRPr="00725923" w:rsidRDefault="004478A7" w:rsidP="004478A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4478A7" w:rsidRDefault="004478A7" w:rsidP="004478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ТПП России подготовлен п</w:t>
      </w:r>
      <w:r w:rsidRPr="00291820">
        <w:rPr>
          <w:rFonts w:eastAsia="Calibri"/>
          <w:sz w:val="28"/>
          <w:szCs w:val="28"/>
          <w:lang w:eastAsia="en-US"/>
        </w:rPr>
        <w:t>роект</w:t>
      </w:r>
      <w:r>
        <w:rPr>
          <w:rFonts w:eastAsia="Calibri"/>
          <w:sz w:val="28"/>
          <w:szCs w:val="28"/>
          <w:lang w:eastAsia="en-US"/>
        </w:rPr>
        <w:t xml:space="preserve"> Федерального</w:t>
      </w:r>
      <w:r w:rsidRPr="00291820">
        <w:rPr>
          <w:rFonts w:eastAsia="Calibri"/>
          <w:sz w:val="28"/>
          <w:szCs w:val="28"/>
          <w:lang w:eastAsia="en-US"/>
        </w:rPr>
        <w:t xml:space="preserve"> закона </w:t>
      </w:r>
      <w:r w:rsidRPr="00FA6E2E">
        <w:rPr>
          <w:rFonts w:eastAsia="Calibri"/>
          <w:sz w:val="28"/>
          <w:szCs w:val="28"/>
          <w:lang w:eastAsia="en-US"/>
        </w:rPr>
        <w:t>«</w:t>
      </w:r>
      <w:r w:rsidRPr="00316FAF">
        <w:rPr>
          <w:rFonts w:eastAsia="Calibri"/>
          <w:sz w:val="28"/>
          <w:szCs w:val="28"/>
          <w:lang w:eastAsia="en-US"/>
        </w:rPr>
        <w:t>О внесении изменений в статью 41.1 Федерального закона «О водоснабжении и водоотведении» и статью 28.1 Федерального закона «О теплоснабжении» (в части дополнения порядка заключения концессионного соглашения)</w:t>
      </w:r>
      <w:r>
        <w:rPr>
          <w:rFonts w:eastAsia="Calibri"/>
          <w:sz w:val="28"/>
          <w:szCs w:val="28"/>
          <w:lang w:eastAsia="en-US"/>
        </w:rPr>
        <w:t>.</w:t>
      </w:r>
    </w:p>
    <w:p w:rsidR="004478A7" w:rsidRDefault="004478A7" w:rsidP="0044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Законопроект разработан в связи с выявлением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несовершенства </w:t>
      </w:r>
      <w:r w:rsidRPr="009C64E5">
        <w:rPr>
          <w:rFonts w:ascii="Times New Roman" w:eastAsia="Calibri" w:hAnsi="Times New Roman" w:cs="Times New Roman"/>
          <w:sz w:val="28"/>
          <w:szCs w:val="28"/>
        </w:rPr>
        <w:t>законодательно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выраженного в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невозможност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553">
        <w:rPr>
          <w:rFonts w:ascii="Times New Roman" w:eastAsia="Calibri" w:hAnsi="Times New Roman" w:cs="Times New Roman"/>
          <w:sz w:val="28"/>
          <w:szCs w:val="28"/>
        </w:rPr>
        <w:t>в отдельных случаях осуществлять эксплуатацию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социально зн</w:t>
      </w:r>
      <w:r>
        <w:rPr>
          <w:rFonts w:ascii="Times New Roman" w:eastAsia="Calibri" w:hAnsi="Times New Roman" w:cs="Times New Roman"/>
          <w:sz w:val="28"/>
          <w:szCs w:val="28"/>
        </w:rPr>
        <w:t>ачимых объектов водоснабжения и теплоснабжения.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78A7" w:rsidRPr="000779EB" w:rsidRDefault="004478A7" w:rsidP="0044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035553">
        <w:rPr>
          <w:rFonts w:ascii="Times New Roman" w:eastAsia="Calibri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законная передача прав владения </w:t>
      </w:r>
      <w:r>
        <w:rPr>
          <w:rFonts w:ascii="Times New Roman" w:eastAsia="Calibri" w:hAnsi="Times New Roman" w:cs="Times New Roman"/>
          <w:sz w:val="28"/>
          <w:szCs w:val="28"/>
        </w:rPr>
        <w:t>и (</w:t>
      </w:r>
      <w:r w:rsidRPr="009C64E5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пользования системами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водоснабжения и </w:t>
      </w:r>
      <w:r w:rsidRPr="009C64E5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находящи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9C64E5">
        <w:rPr>
          <w:rFonts w:ascii="Times New Roman" w:eastAsia="Calibri" w:hAnsi="Times New Roman" w:cs="Times New Roman"/>
          <w:sz w:val="28"/>
          <w:szCs w:val="28"/>
        </w:rPr>
        <w:t>ся в государственной и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(если </w:t>
      </w:r>
      <w:r w:rsidRPr="009C64E5">
        <w:rPr>
          <w:rFonts w:ascii="Times New Roman" w:eastAsia="Calibri" w:hAnsi="Times New Roman" w:cs="Times New Roman"/>
          <w:sz w:val="28"/>
          <w:szCs w:val="28"/>
        </w:rPr>
        <w:t>дата ввода в эксплуатацию хотя бы одного объекта</w:t>
      </w:r>
      <w:r>
        <w:rPr>
          <w:rFonts w:ascii="Times New Roman" w:eastAsia="Calibri" w:hAnsi="Times New Roman" w:cs="Times New Roman"/>
          <w:sz w:val="28"/>
          <w:szCs w:val="28"/>
        </w:rPr>
        <w:t>/системы превышает 5 лет или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не может быть определена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35553">
        <w:rPr>
          <w:rFonts w:ascii="Times New Roman" w:eastAsia="Calibri" w:hAnsi="Times New Roman" w:cs="Times New Roman"/>
          <w:sz w:val="28"/>
          <w:szCs w:val="28"/>
        </w:rPr>
        <w:t>,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осуществляется только по концессионным соглашениям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9EB">
        <w:rPr>
          <w:rFonts w:ascii="Times New Roman" w:eastAsia="Calibri" w:hAnsi="Times New Roman"/>
          <w:sz w:val="28"/>
          <w:szCs w:val="28"/>
        </w:rPr>
        <w:t xml:space="preserve">Согласно ст. 13 ФЗ от 21.07.2005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0779EB">
        <w:rPr>
          <w:rFonts w:ascii="Times New Roman" w:eastAsia="Calibri" w:hAnsi="Times New Roman"/>
          <w:sz w:val="28"/>
          <w:szCs w:val="28"/>
        </w:rPr>
        <w:t xml:space="preserve"> 115-ФЗ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779EB">
        <w:rPr>
          <w:rFonts w:ascii="Times New Roman" w:eastAsia="Calibri" w:hAnsi="Times New Roman"/>
          <w:sz w:val="28"/>
          <w:szCs w:val="28"/>
        </w:rPr>
        <w:t>О концессионных соглашениях</w:t>
      </w:r>
      <w:r>
        <w:rPr>
          <w:rFonts w:ascii="Times New Roman" w:eastAsia="Calibri" w:hAnsi="Times New Roman"/>
          <w:sz w:val="28"/>
          <w:szCs w:val="28"/>
        </w:rPr>
        <w:t>»,</w:t>
      </w:r>
      <w:r w:rsidRPr="000779E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0779EB">
        <w:rPr>
          <w:rFonts w:ascii="Times New Roman" w:eastAsia="Calibri" w:hAnsi="Times New Roman"/>
          <w:sz w:val="28"/>
          <w:szCs w:val="28"/>
        </w:rPr>
        <w:t>онцессионное соглашение заключается путем проведения конкурса на право заключения концессионного соглашения.</w:t>
      </w:r>
    </w:p>
    <w:p w:rsidR="004478A7" w:rsidRPr="000779EB" w:rsidRDefault="004478A7" w:rsidP="0044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79EB">
        <w:rPr>
          <w:rFonts w:ascii="Times New Roman" w:eastAsia="Calibri" w:hAnsi="Times New Roman"/>
          <w:sz w:val="28"/>
          <w:szCs w:val="28"/>
        </w:rPr>
        <w:t>Таким образом, з</w:t>
      </w:r>
      <w:r>
        <w:rPr>
          <w:rFonts w:ascii="Times New Roman" w:eastAsia="Calibri" w:hAnsi="Times New Roman"/>
          <w:sz w:val="28"/>
          <w:szCs w:val="28"/>
        </w:rPr>
        <w:t xml:space="preserve">аконная передача прав владения </w:t>
      </w:r>
      <w:r w:rsidRPr="000779EB">
        <w:rPr>
          <w:rFonts w:ascii="Times New Roman" w:eastAsia="Calibri" w:hAnsi="Times New Roman"/>
          <w:sz w:val="28"/>
          <w:szCs w:val="28"/>
        </w:rPr>
        <w:t xml:space="preserve">или пользования системами </w:t>
      </w:r>
      <w:r>
        <w:rPr>
          <w:rFonts w:ascii="Times New Roman" w:eastAsia="Calibri" w:hAnsi="Times New Roman"/>
          <w:sz w:val="28"/>
          <w:szCs w:val="28"/>
        </w:rPr>
        <w:t xml:space="preserve">водоснабжения и </w:t>
      </w:r>
      <w:r w:rsidRPr="000779EB">
        <w:rPr>
          <w:rFonts w:ascii="Times New Roman" w:eastAsia="Calibri" w:hAnsi="Times New Roman"/>
          <w:sz w:val="28"/>
          <w:szCs w:val="28"/>
        </w:rPr>
        <w:t>теплоснабжения</w:t>
      </w:r>
      <w:r>
        <w:rPr>
          <w:rFonts w:ascii="Times New Roman" w:eastAsia="Calibri" w:hAnsi="Times New Roman"/>
          <w:sz w:val="28"/>
          <w:szCs w:val="28"/>
        </w:rPr>
        <w:t xml:space="preserve"> старше 5 лет,</w:t>
      </w:r>
      <w:r w:rsidRPr="000779EB">
        <w:rPr>
          <w:rFonts w:ascii="Times New Roman" w:eastAsia="Calibri" w:hAnsi="Times New Roman"/>
          <w:sz w:val="28"/>
          <w:szCs w:val="28"/>
        </w:rPr>
        <w:t xml:space="preserve"> находящи</w:t>
      </w:r>
      <w:r>
        <w:rPr>
          <w:rFonts w:ascii="Times New Roman" w:eastAsia="Calibri" w:hAnsi="Times New Roman"/>
          <w:sz w:val="28"/>
          <w:szCs w:val="28"/>
        </w:rPr>
        <w:t>ми</w:t>
      </w:r>
      <w:r w:rsidRPr="000779EB">
        <w:rPr>
          <w:rFonts w:ascii="Times New Roman" w:eastAsia="Calibri" w:hAnsi="Times New Roman"/>
          <w:sz w:val="28"/>
          <w:szCs w:val="28"/>
        </w:rPr>
        <w:t xml:space="preserve">ся в государственной и муниципальной собственности, осуществляется только путем проведения конкурса. </w:t>
      </w:r>
    </w:p>
    <w:p w:rsidR="004478A7" w:rsidRPr="009C64E5" w:rsidRDefault="004478A7" w:rsidP="0044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Однако на практике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нередко складываются ситуации, при которых 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для целей надлежащего содержания указанных объектов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и органы местного самоуправления заключают договоры аренды или иные договоры до момента заключения концессионного соглашения</w:t>
      </w:r>
      <w:r>
        <w:rPr>
          <w:rFonts w:ascii="Times New Roman" w:eastAsia="Calibri" w:hAnsi="Times New Roman" w:cs="Times New Roman"/>
          <w:sz w:val="28"/>
          <w:szCs w:val="28"/>
        </w:rPr>
        <w:t>, в связи с тем, что подготовка концессионного соглашения занимает длительное время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78A7" w:rsidRPr="009C64E5" w:rsidRDefault="004478A7" w:rsidP="0044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E5">
        <w:rPr>
          <w:rFonts w:ascii="Times New Roman" w:eastAsia="Calibri" w:hAnsi="Times New Roman" w:cs="Times New Roman"/>
          <w:sz w:val="28"/>
          <w:szCs w:val="28"/>
        </w:rPr>
        <w:t>В свою очередь, суды по искам прокуратуры признают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E5">
        <w:rPr>
          <w:rFonts w:ascii="Times New Roman" w:eastAsia="Calibri" w:hAnsi="Times New Roman" w:cs="Times New Roman"/>
          <w:sz w:val="28"/>
          <w:szCs w:val="28"/>
        </w:rPr>
        <w:t>договоры на пользование объектами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водоснабжения и теплоснабжения ничтожными, что 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лишает возможности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осуществлять содержание данных об</w:t>
      </w:r>
      <w:r>
        <w:rPr>
          <w:rFonts w:ascii="Times New Roman" w:eastAsia="Calibri" w:hAnsi="Times New Roman" w:cs="Times New Roman"/>
          <w:sz w:val="28"/>
          <w:szCs w:val="28"/>
        </w:rPr>
        <w:t>ъектов, а также причиняет вред таким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 организациям, поскольку они не могут законным образом компенсировать свои расходы, связанные с содержанием объектов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водоснабжения и </w:t>
      </w:r>
      <w:r w:rsidRPr="009C64E5">
        <w:rPr>
          <w:rFonts w:ascii="Times New Roman" w:eastAsia="Calibri" w:hAnsi="Times New Roman" w:cs="Times New Roman"/>
          <w:sz w:val="28"/>
          <w:szCs w:val="28"/>
        </w:rPr>
        <w:t xml:space="preserve">теплоснабжения. </w:t>
      </w:r>
    </w:p>
    <w:p w:rsidR="004478A7" w:rsidRDefault="004478A7" w:rsidP="004478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Складывающаяся ситуация</w:t>
      </w:r>
      <w:r w:rsidRPr="006E3EBA">
        <w:rPr>
          <w:rFonts w:eastAsia="Calibri"/>
          <w:sz w:val="28"/>
          <w:szCs w:val="28"/>
          <w:lang w:eastAsia="en-US"/>
        </w:rPr>
        <w:t xml:space="preserve"> может повлечь риск наступления </w:t>
      </w:r>
      <w:r>
        <w:rPr>
          <w:rFonts w:eastAsia="Calibri"/>
          <w:sz w:val="28"/>
          <w:szCs w:val="28"/>
          <w:lang w:eastAsia="en-US"/>
        </w:rPr>
        <w:t>чрезвычайных ситуаций</w:t>
      </w:r>
      <w:r w:rsidRPr="006E3EB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поскольку законные способы содержания важных объектов жизнеобеспечения отсутствуют</w:t>
      </w:r>
      <w:r w:rsidRPr="006E3EBA">
        <w:rPr>
          <w:rFonts w:eastAsia="Calibri"/>
          <w:sz w:val="28"/>
          <w:szCs w:val="28"/>
          <w:lang w:eastAsia="en-US"/>
        </w:rPr>
        <w:t>. Кроме того, увеличивается риск ограничения конкуренции, увеличиваются коррупцио</w:t>
      </w:r>
      <w:r>
        <w:rPr>
          <w:rFonts w:eastAsia="Calibri"/>
          <w:sz w:val="28"/>
          <w:szCs w:val="28"/>
          <w:lang w:eastAsia="en-US"/>
        </w:rPr>
        <w:t>нные</w:t>
      </w:r>
      <w:r w:rsidRPr="006E3EBA">
        <w:rPr>
          <w:rFonts w:eastAsia="Calibri"/>
          <w:sz w:val="28"/>
          <w:szCs w:val="28"/>
          <w:lang w:eastAsia="en-US"/>
        </w:rPr>
        <w:t xml:space="preserve"> риск</w:t>
      </w:r>
      <w:r>
        <w:rPr>
          <w:rFonts w:eastAsia="Calibri"/>
          <w:sz w:val="28"/>
          <w:szCs w:val="28"/>
          <w:lang w:eastAsia="en-US"/>
        </w:rPr>
        <w:t>и</w:t>
      </w:r>
      <w:r w:rsidRPr="006E3EBA">
        <w:rPr>
          <w:rFonts w:eastAsia="Calibri"/>
          <w:sz w:val="28"/>
          <w:szCs w:val="28"/>
          <w:lang w:eastAsia="en-US"/>
        </w:rPr>
        <w:t xml:space="preserve">, существенным образом </w:t>
      </w:r>
      <w:r w:rsidRPr="006E3EBA">
        <w:rPr>
          <w:rFonts w:eastAsia="Calibri"/>
          <w:sz w:val="28"/>
          <w:szCs w:val="28"/>
          <w:lang w:eastAsia="en-US"/>
        </w:rPr>
        <w:lastRenderedPageBreak/>
        <w:t xml:space="preserve">увеличиваются риски банкротства предприятий </w:t>
      </w:r>
      <w:r>
        <w:rPr>
          <w:rFonts w:eastAsia="Calibri"/>
          <w:sz w:val="28"/>
          <w:szCs w:val="28"/>
          <w:lang w:eastAsia="en-US"/>
        </w:rPr>
        <w:t>жилищно-коммунального хозяйства</w:t>
      </w:r>
      <w:r w:rsidRPr="006E3EBA">
        <w:rPr>
          <w:rFonts w:eastAsia="Calibri"/>
          <w:sz w:val="28"/>
          <w:szCs w:val="28"/>
          <w:lang w:eastAsia="en-US"/>
        </w:rPr>
        <w:t>.</w:t>
      </w:r>
    </w:p>
    <w:p w:rsidR="004478A7" w:rsidRDefault="004478A7" w:rsidP="004478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этим ТПП России разработан законопроект, которым вносятся изменения в Федеральный закон </w:t>
      </w:r>
      <w:r w:rsidRPr="00316FAF">
        <w:rPr>
          <w:rFonts w:eastAsia="Calibri"/>
          <w:sz w:val="28"/>
          <w:szCs w:val="28"/>
          <w:lang w:eastAsia="en-US"/>
        </w:rPr>
        <w:t>«О водоснабжении и водоотведении»</w:t>
      </w:r>
      <w:r>
        <w:rPr>
          <w:rFonts w:eastAsia="Calibri"/>
          <w:sz w:val="28"/>
          <w:szCs w:val="28"/>
          <w:lang w:eastAsia="en-US"/>
        </w:rPr>
        <w:t xml:space="preserve"> и Федеральный закон «О теплоснабжении». Проектируемыми изменениями дополняются положения статей, регламентирующих о</w:t>
      </w:r>
      <w:r w:rsidRPr="004C3E67">
        <w:rPr>
          <w:rFonts w:eastAsia="Calibri"/>
          <w:sz w:val="28"/>
          <w:szCs w:val="28"/>
          <w:lang w:eastAsia="en-US"/>
        </w:rPr>
        <w:t>собен</w:t>
      </w:r>
      <w:r>
        <w:rPr>
          <w:rFonts w:eastAsia="Calibri"/>
          <w:sz w:val="28"/>
          <w:szCs w:val="28"/>
          <w:lang w:eastAsia="en-US"/>
        </w:rPr>
        <w:t xml:space="preserve">ности передачи прав владения </w:t>
      </w:r>
      <w:r w:rsidR="00035553">
        <w:rPr>
          <w:rFonts w:eastAsia="Calibri"/>
          <w:sz w:val="28"/>
          <w:szCs w:val="28"/>
          <w:lang w:eastAsia="en-US"/>
        </w:rPr>
        <w:t>и (</w:t>
      </w:r>
      <w:r w:rsidRPr="004C3E67">
        <w:rPr>
          <w:rFonts w:eastAsia="Calibri"/>
          <w:sz w:val="28"/>
          <w:szCs w:val="28"/>
          <w:lang w:eastAsia="en-US"/>
        </w:rPr>
        <w:t>или</w:t>
      </w:r>
      <w:r w:rsidR="00035553">
        <w:rPr>
          <w:rFonts w:eastAsia="Calibri"/>
          <w:sz w:val="28"/>
          <w:szCs w:val="28"/>
          <w:lang w:eastAsia="en-US"/>
        </w:rPr>
        <w:t>)</w:t>
      </w:r>
      <w:r w:rsidRPr="004C3E67">
        <w:rPr>
          <w:rFonts w:eastAsia="Calibri"/>
          <w:sz w:val="28"/>
          <w:szCs w:val="28"/>
          <w:lang w:eastAsia="en-US"/>
        </w:rPr>
        <w:t xml:space="preserve"> пользования</w:t>
      </w:r>
      <w:r>
        <w:rPr>
          <w:rFonts w:eastAsia="Calibri"/>
          <w:sz w:val="28"/>
          <w:szCs w:val="28"/>
          <w:lang w:eastAsia="en-US"/>
        </w:rPr>
        <w:t xml:space="preserve"> названными объектами, </w:t>
      </w:r>
      <w:r w:rsidRPr="004C3E67">
        <w:rPr>
          <w:rFonts w:eastAsia="Calibri"/>
          <w:sz w:val="28"/>
          <w:szCs w:val="28"/>
          <w:lang w:eastAsia="en-US"/>
        </w:rPr>
        <w:t>находящимися в государственной или муниципальной собственности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4478A7" w:rsidRDefault="004478A7" w:rsidP="004478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Предлагается дополнить указанные статьи положениями, в соответствии с которыми с </w:t>
      </w:r>
      <w:r w:rsidRPr="004C3E67">
        <w:rPr>
          <w:rFonts w:eastAsia="Calibri"/>
          <w:sz w:val="28"/>
          <w:szCs w:val="28"/>
          <w:lang w:eastAsia="en-US"/>
        </w:rPr>
        <w:t>третьим</w:t>
      </w:r>
      <w:r w:rsidR="00035553">
        <w:rPr>
          <w:rFonts w:eastAsia="Calibri"/>
          <w:sz w:val="28"/>
          <w:szCs w:val="28"/>
          <w:lang w:eastAsia="en-US"/>
        </w:rPr>
        <w:t>и</w:t>
      </w:r>
      <w:r w:rsidRPr="004C3E67">
        <w:rPr>
          <w:rFonts w:eastAsia="Calibri"/>
          <w:sz w:val="28"/>
          <w:szCs w:val="28"/>
          <w:lang w:eastAsia="en-US"/>
        </w:rPr>
        <w:t xml:space="preserve"> лицам</w:t>
      </w:r>
      <w:r w:rsidR="00035553">
        <w:rPr>
          <w:rFonts w:eastAsia="Calibri"/>
          <w:sz w:val="28"/>
          <w:szCs w:val="28"/>
          <w:lang w:eastAsia="en-US"/>
        </w:rPr>
        <w:t>и</w:t>
      </w:r>
      <w:r w:rsidRPr="004C3E67">
        <w:rPr>
          <w:rFonts w:eastAsia="Calibri"/>
          <w:sz w:val="28"/>
          <w:szCs w:val="28"/>
          <w:lang w:eastAsia="en-US"/>
        </w:rPr>
        <w:t xml:space="preserve"> может быть заключен договор аренды без проведения торгов до заключения концессионного соглашения.</w:t>
      </w:r>
      <w:r>
        <w:rPr>
          <w:rFonts w:eastAsia="Calibri"/>
          <w:sz w:val="28"/>
          <w:szCs w:val="28"/>
          <w:lang w:eastAsia="en-US"/>
        </w:rPr>
        <w:t xml:space="preserve"> Заключение договора аренды будет возможно при условии согласования договора Федеральной антимонопольной службой, а также, если без передачи объектов в пользование третьим лицам </w:t>
      </w:r>
      <w:r w:rsidRPr="0026268C">
        <w:rPr>
          <w:rFonts w:eastAsia="Calibri"/>
          <w:sz w:val="28"/>
          <w:szCs w:val="28"/>
          <w:lang w:eastAsia="en-US"/>
        </w:rPr>
        <w:t>содержани</w:t>
      </w:r>
      <w:r>
        <w:rPr>
          <w:rFonts w:eastAsia="Calibri"/>
          <w:sz w:val="28"/>
          <w:szCs w:val="28"/>
          <w:lang w:eastAsia="en-US"/>
        </w:rPr>
        <w:t>е</w:t>
      </w:r>
      <w:r w:rsidRPr="0026268C">
        <w:rPr>
          <w:rFonts w:eastAsia="Calibri"/>
          <w:sz w:val="28"/>
          <w:szCs w:val="28"/>
          <w:lang w:eastAsia="en-US"/>
        </w:rPr>
        <w:t xml:space="preserve"> указанных объектов </w:t>
      </w:r>
      <w:r>
        <w:rPr>
          <w:rFonts w:eastAsia="Calibri"/>
          <w:sz w:val="28"/>
          <w:szCs w:val="28"/>
          <w:lang w:eastAsia="en-US"/>
        </w:rPr>
        <w:t>будет невозможным.</w:t>
      </w:r>
    </w:p>
    <w:p w:rsidR="004478A7" w:rsidRDefault="004478A7" w:rsidP="004478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Законопроектом предполагается, что процесс согласования договора аренды будет аналогичен процессу </w:t>
      </w:r>
      <w:r w:rsidRPr="005B7F43">
        <w:rPr>
          <w:sz w:val="28"/>
          <w:szCs w:val="28"/>
        </w:rPr>
        <w:t>предоставления антимонопольным органом согласия на изменение условий концессионного соглашения</w:t>
      </w:r>
      <w:r>
        <w:rPr>
          <w:sz w:val="28"/>
          <w:szCs w:val="28"/>
        </w:rPr>
        <w:t>, в соответствии с постановлением</w:t>
      </w:r>
      <w:r w:rsidRPr="00AF00A5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</w:t>
      </w:r>
      <w:r w:rsidRPr="005B7F43">
        <w:rPr>
          <w:sz w:val="28"/>
          <w:szCs w:val="28"/>
        </w:rPr>
        <w:t>от 24.04.2014 № 368</w:t>
      </w:r>
      <w:r>
        <w:rPr>
          <w:sz w:val="28"/>
          <w:szCs w:val="28"/>
        </w:rPr>
        <w:t>.</w:t>
      </w:r>
    </w:p>
    <w:p w:rsidR="004478A7" w:rsidRDefault="004478A7" w:rsidP="004478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035553">
        <w:rPr>
          <w:sz w:val="28"/>
          <w:szCs w:val="28"/>
        </w:rPr>
        <w:t>в случае принятия законопроекта</w:t>
      </w:r>
      <w:r>
        <w:rPr>
          <w:sz w:val="28"/>
          <w:szCs w:val="28"/>
        </w:rPr>
        <w:t xml:space="preserve"> муниципальные и государственные органы получат возможность содержать</w:t>
      </w:r>
      <w:r w:rsidRPr="001D2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теплоснабжения и водоснабжения, а субъектам предпринимательского сообщества будут гарантированы их права на компенсацию расходов, связанных с содержанием этих объектов. </w:t>
      </w:r>
    </w:p>
    <w:p w:rsidR="004478A7" w:rsidRPr="00725923" w:rsidRDefault="004478A7" w:rsidP="004478A7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b w:val="0"/>
          <w:sz w:val="16"/>
          <w:szCs w:val="16"/>
        </w:rPr>
      </w:pPr>
    </w:p>
    <w:p w:rsidR="00B77053" w:rsidRPr="00E71932" w:rsidRDefault="00B77053" w:rsidP="00B770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Разработан законопроект, совершенствующий отдельные аспекты деятельности саморегулируемых организаций</w:t>
      </w:r>
    </w:p>
    <w:p w:rsidR="00B77053" w:rsidRPr="00725923" w:rsidRDefault="00B77053" w:rsidP="00B7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77053" w:rsidRPr="006478E8" w:rsidRDefault="00B77053" w:rsidP="00B7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8E8">
        <w:rPr>
          <w:rFonts w:ascii="Times New Roman" w:eastAsia="Calibri" w:hAnsi="Times New Roman" w:cs="Times New Roman"/>
          <w:bCs/>
          <w:sz w:val="28"/>
          <w:szCs w:val="28"/>
        </w:rPr>
        <w:t xml:space="preserve">В Минэкономразвития России для рассмотрения направлен разработанный ТПП РФ совместно с Советом ТПП РФ по саморегулированию предпринимательской и профессиональной деятельности проект федерального закона «О внесении изменений в Федеральный закон «О несостоятельности (банкротстве)» (в части обеспечения ответственности арбитражных управляющих и формирования компенсационного фонда саморегулируемой организации арбитражных управляющих). </w:t>
      </w:r>
    </w:p>
    <w:p w:rsidR="00B77053" w:rsidRPr="006478E8" w:rsidRDefault="00B77053" w:rsidP="00B7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8E8">
        <w:rPr>
          <w:rFonts w:ascii="Times New Roman" w:eastAsia="Calibri" w:hAnsi="Times New Roman" w:cs="Times New Roman"/>
          <w:bCs/>
          <w:sz w:val="28"/>
          <w:szCs w:val="28"/>
        </w:rPr>
        <w:t>Законопроект предусматривает расширение способов обеспечения имущественной ответственности арбитражных управляющих,  регулирование формирования компенсационного фонда саморегулируемой организации арбитражных управляющих, а также определяет порядок возмещения убытков лицам в связи с неисполнением или ненадлежащим исполнением возложенных на арбитражных управляющих обязанностей в деле о банкротстве.</w:t>
      </w:r>
    </w:p>
    <w:p w:rsidR="00B77053" w:rsidRDefault="00B77053" w:rsidP="00B7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478E8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в Законе о банкротстве возможности саморегулируемой организации получать ежегодные взносы в компенсационный фонд от своих членов и установление дополнительных механизмов обеспечения имущественной ответственности послужит стимулом роста доходности компенсационного фонда, позволит в полном объеме выплачивать убытки, причиненные необоснованными действиями (бездействием) арбитражных управляющих по делам о банкротстве, будет способствовать сознательности арбитражных управляющих при </w:t>
      </w:r>
      <w:r w:rsidRPr="006478E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осуществлении профессиональной деятельности и обеспечит гарантии выплаты большему</w:t>
      </w:r>
      <w:proofErr w:type="gramEnd"/>
      <w:r w:rsidRPr="006478E8">
        <w:rPr>
          <w:rFonts w:ascii="Times New Roman" w:eastAsia="Calibri" w:hAnsi="Times New Roman" w:cs="Times New Roman"/>
          <w:bCs/>
          <w:sz w:val="28"/>
          <w:szCs w:val="28"/>
        </w:rPr>
        <w:t xml:space="preserve"> числу кредиторов в случае возникновения убытков. </w:t>
      </w:r>
      <w:r w:rsidR="00035553">
        <w:rPr>
          <w:rFonts w:ascii="Times New Roman" w:eastAsia="Calibri" w:hAnsi="Times New Roman" w:cs="Times New Roman"/>
          <w:bCs/>
          <w:sz w:val="28"/>
          <w:szCs w:val="28"/>
        </w:rPr>
        <w:t>Предполагается, что в</w:t>
      </w:r>
      <w:r w:rsidRPr="006478E8">
        <w:rPr>
          <w:rFonts w:ascii="Times New Roman" w:eastAsia="Calibri" w:hAnsi="Times New Roman" w:cs="Times New Roman"/>
          <w:bCs/>
          <w:sz w:val="28"/>
          <w:szCs w:val="28"/>
        </w:rPr>
        <w:t>следствие отказа от действующей системы имущественной ответственности арбитражных управляющих только в виде обязательного страхования будут до минимума исключены риски непогашения убытков кредиторов и возрастет престиж системы саморегулирования.</w:t>
      </w:r>
      <w:r w:rsidRPr="000E24C7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B77053" w:rsidRPr="00725923" w:rsidRDefault="00B77053" w:rsidP="00B77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AA731A" w:rsidRPr="00AA731A" w:rsidRDefault="00AA731A" w:rsidP="00AA73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/>
          <w:bCs/>
          <w:sz w:val="28"/>
          <w:szCs w:val="28"/>
        </w:rPr>
        <w:t>Палата направила в Государственную Думу поправки по реформе законодательства о рекламе</w:t>
      </w:r>
    </w:p>
    <w:p w:rsidR="00AA731A" w:rsidRPr="00725923" w:rsidRDefault="00AA731A" w:rsidP="00AA73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A731A" w:rsidRPr="00AA731A" w:rsidRDefault="00AA731A" w:rsidP="00AA7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 xml:space="preserve">9 сентября </w:t>
      </w:r>
      <w:r w:rsidR="000E4C88">
        <w:rPr>
          <w:rFonts w:ascii="Times New Roman" w:eastAsia="Calibri" w:hAnsi="Times New Roman" w:cs="Times New Roman"/>
          <w:bCs/>
          <w:sz w:val="28"/>
          <w:szCs w:val="28"/>
        </w:rPr>
        <w:t xml:space="preserve">2022 г. 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>в Государственную Думу направлены разработанные ТПП РФ поправки ко второму чтению проекта ф</w:t>
      </w:r>
      <w:r>
        <w:rPr>
          <w:rFonts w:ascii="Times New Roman" w:eastAsia="Calibri" w:hAnsi="Times New Roman" w:cs="Times New Roman"/>
          <w:bCs/>
          <w:sz w:val="28"/>
          <w:szCs w:val="28"/>
        </w:rPr>
        <w:t>едерального закона №160605-8 «О 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>внесении изменений в Федеральный закон «О рекламе».</w:t>
      </w:r>
    </w:p>
    <w:p w:rsidR="00AA731A" w:rsidRPr="00AA731A" w:rsidRDefault="00AA731A" w:rsidP="00AA7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>Законопроект предусматривает реформу законодательства о рекламе, в том числе установление особого режима распространения цифровой наружной рекламы</w:t>
      </w:r>
      <w:r w:rsidR="00035553">
        <w:rPr>
          <w:rFonts w:ascii="Times New Roman" w:eastAsia="Calibri" w:hAnsi="Times New Roman" w:cs="Times New Roman"/>
          <w:bCs/>
          <w:sz w:val="28"/>
          <w:szCs w:val="28"/>
        </w:rPr>
        <w:t xml:space="preserve">, порядка 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установки цифровых рекламных конструкций, а также </w:t>
      </w:r>
      <w:r w:rsidR="00035553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>размещения электронных объявлений физических лиц.</w:t>
      </w:r>
    </w:p>
    <w:p w:rsidR="00AA731A" w:rsidRDefault="00AA731A" w:rsidP="00AA7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31A">
        <w:rPr>
          <w:rFonts w:ascii="Times New Roman" w:eastAsia="Calibri" w:hAnsi="Times New Roman" w:cs="Times New Roman"/>
          <w:bCs/>
          <w:sz w:val="28"/>
          <w:szCs w:val="28"/>
        </w:rPr>
        <w:t>Поправки предусматривают изменение законопроекта в части нивелирования негативных последствий в результате его принятия. Поправками устанавливаются механизмы, направленные на недопущение ограничения конкуре</w:t>
      </w:r>
      <w:r w:rsidR="00035553">
        <w:rPr>
          <w:rFonts w:ascii="Times New Roman" w:eastAsia="Calibri" w:hAnsi="Times New Roman" w:cs="Times New Roman"/>
          <w:bCs/>
          <w:sz w:val="28"/>
          <w:szCs w:val="28"/>
        </w:rPr>
        <w:t>нции оператором наружной рекламы</w:t>
      </w:r>
      <w:r w:rsidRPr="00AA731A">
        <w:rPr>
          <w:rFonts w:ascii="Times New Roman" w:eastAsia="Calibri" w:hAnsi="Times New Roman" w:cs="Times New Roman"/>
          <w:bCs/>
          <w:sz w:val="28"/>
          <w:szCs w:val="28"/>
        </w:rPr>
        <w:t>, установление правил по размещению рекламы, по взаимодействию между рекламодателем и рекламными агентствами и т.д.</w:t>
      </w:r>
    </w:p>
    <w:p w:rsidR="00725923" w:rsidRPr="00725923" w:rsidRDefault="00725923" w:rsidP="00AA7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C3443" w:rsidRDefault="00725923" w:rsidP="003C3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Законопроект о принудительных лицензиях рассмотрен Советом ТПП РФ по </w:t>
      </w:r>
      <w:r w:rsidR="003C3443" w:rsidRPr="00003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интеллектуальной собственности </w:t>
      </w:r>
    </w:p>
    <w:p w:rsidR="00725923" w:rsidRPr="00725923" w:rsidRDefault="00725923" w:rsidP="003C3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C3443" w:rsidRPr="00003FA6" w:rsidRDefault="009F0B56" w:rsidP="005E5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12D78">
        <w:rPr>
          <w:rFonts w:ascii="Times New Roman" w:eastAsia="Calibri" w:hAnsi="Times New Roman" w:cs="Times New Roman"/>
          <w:bCs/>
          <w:sz w:val="28"/>
          <w:szCs w:val="28"/>
        </w:rPr>
        <w:t>В Государственн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ую Думу </w:t>
      </w:r>
      <w:r w:rsidRPr="00212D78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направлено заключение по проекту федерального закона </w:t>
      </w:r>
      <w:r w:rsidR="003C3443">
        <w:rPr>
          <w:rFonts w:ascii="Times New Roman" w:eastAsia="Calibri" w:hAnsi="Times New Roman" w:cs="Times New Roman"/>
          <w:sz w:val="28"/>
        </w:rPr>
        <w:t>«О </w:t>
      </w:r>
      <w:r w:rsidR="003C3443" w:rsidRPr="00003FA6">
        <w:rPr>
          <w:rFonts w:ascii="Times New Roman" w:eastAsia="Calibri" w:hAnsi="Times New Roman" w:cs="Times New Roman"/>
          <w:sz w:val="28"/>
        </w:rPr>
        <w:t>внесении изменения в Федеральный закон «О введении в действие части четвертой Гражданского кодекса Российской Федерации».</w:t>
      </w:r>
    </w:p>
    <w:p w:rsidR="003C3443" w:rsidRPr="00003FA6" w:rsidRDefault="003C3443" w:rsidP="005E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A6">
        <w:rPr>
          <w:rFonts w:ascii="Times New Roman" w:hAnsi="Times New Roman" w:cs="Times New Roman"/>
          <w:sz w:val="28"/>
          <w:szCs w:val="28"/>
        </w:rPr>
        <w:t>З</w:t>
      </w:r>
      <w:r w:rsidRPr="00003FA6">
        <w:rPr>
          <w:rFonts w:ascii="Times New Roman" w:hAnsi="Times New Roman" w:cs="Times New Roman"/>
          <w:color w:val="212121"/>
          <w:spacing w:val="2"/>
          <w:sz w:val="28"/>
          <w:szCs w:val="28"/>
        </w:rPr>
        <w:t>аконопроект вводит возможности использования принудительных лицензий в отношении объектов авторских и смежных прав.</w:t>
      </w:r>
      <w:r w:rsidRPr="00003FA6">
        <w:rPr>
          <w:rFonts w:ascii="Times New Roman" w:hAnsi="Times New Roman" w:cs="Times New Roman"/>
          <w:sz w:val="28"/>
          <w:szCs w:val="28"/>
        </w:rPr>
        <w:t xml:space="preserve"> </w:t>
      </w:r>
      <w:r w:rsidRPr="00003FA6">
        <w:rPr>
          <w:rFonts w:ascii="Times New Roman" w:hAnsi="Times New Roman" w:cs="Times New Roman"/>
          <w:color w:val="212121"/>
          <w:spacing w:val="2"/>
          <w:sz w:val="28"/>
          <w:szCs w:val="28"/>
        </w:rPr>
        <w:t>Возможность получения принудительной лицензии предусмотрена только в отношении правообладателей из недружественных стран или лиц, находящихся под их влиянием. Проектируемые нормы предусматривают два разных подхода. Первый подход используется в случае, когда иностранный правообладатель или его российский представитель необоснованно расторг лицензионный договор. Второй подход применяется в отношении объектов авторского и смежного права, которые ранее не использовались на территории Российской Федерации.</w:t>
      </w:r>
      <w:r w:rsidRPr="00003FA6">
        <w:rPr>
          <w:rFonts w:ascii="Times New Roman" w:hAnsi="Times New Roman" w:cs="Times New Roman"/>
          <w:sz w:val="28"/>
          <w:szCs w:val="28"/>
        </w:rPr>
        <w:t xml:space="preserve"> Концепция законопроекта может решить проблемы, с которыми столкнулись российские компании и потребители. В законодательстве Российской Федерации возможность выдачи принудительных лицензий предусмотрена в ГК РФ статьями 1239 «Принудительная лицензия», 1362 «Принудительная лицензия на изобретение, полезную модель или промышленный образец» и 1423 «Принудительная лицензия на селекционное достижение». Механизм принудительного лицензирования для авторских и смежных прав на данный момент в законодательстве Российской Федерации не предусмотрен. Предлагаемый законопроект нацелен на введение такого рода принудительных </w:t>
      </w:r>
      <w:r w:rsidRPr="00003FA6">
        <w:rPr>
          <w:rFonts w:ascii="Times New Roman" w:hAnsi="Times New Roman" w:cs="Times New Roman"/>
          <w:sz w:val="28"/>
          <w:szCs w:val="28"/>
        </w:rPr>
        <w:lastRenderedPageBreak/>
        <w:t xml:space="preserve">лицензий.  Предлагаемый вариант упростит механизм получения принудительной лицензии, конкретно по объектам авторских и смежных прав. </w:t>
      </w:r>
    </w:p>
    <w:p w:rsidR="003C3443" w:rsidRPr="00003FA6" w:rsidRDefault="003C3443" w:rsidP="005E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A6">
        <w:rPr>
          <w:rFonts w:ascii="Times New Roman" w:hAnsi="Times New Roman" w:cs="Times New Roman"/>
          <w:sz w:val="28"/>
          <w:szCs w:val="28"/>
        </w:rPr>
        <w:t xml:space="preserve">Более того, данные изменения помогут российским компаниям сохранить свой бизнес в условиях санкций.  В </w:t>
      </w:r>
      <w:r w:rsidR="00035553">
        <w:rPr>
          <w:rFonts w:ascii="Times New Roman" w:hAnsi="Times New Roman" w:cs="Times New Roman"/>
          <w:sz w:val="28"/>
          <w:szCs w:val="28"/>
        </w:rPr>
        <w:t xml:space="preserve">частности, в </w:t>
      </w:r>
      <w:r w:rsidRPr="00003FA6">
        <w:rPr>
          <w:rFonts w:ascii="Times New Roman" w:hAnsi="Times New Roman" w:cs="Times New Roman"/>
          <w:sz w:val="28"/>
          <w:szCs w:val="28"/>
        </w:rPr>
        <w:t xml:space="preserve">сфере искусства и киноиндустрии новые конкретизирующие нормы помогут бороться с «пиратством». </w:t>
      </w:r>
    </w:p>
    <w:p w:rsidR="003C3443" w:rsidRPr="00003FA6" w:rsidRDefault="00035553" w:rsidP="005E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остается нераскрытым</w:t>
      </w:r>
      <w:r w:rsidR="003C3443" w:rsidRPr="00003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 вопросов</w:t>
      </w:r>
      <w:r w:rsidR="009F0B56">
        <w:rPr>
          <w:rFonts w:ascii="Times New Roman" w:hAnsi="Times New Roman" w:cs="Times New Roman"/>
          <w:sz w:val="28"/>
          <w:szCs w:val="28"/>
        </w:rPr>
        <w:t xml:space="preserve">, которые, по мнению ТПП РФ, требуют </w:t>
      </w:r>
      <w:r w:rsidR="009F0B56" w:rsidRPr="00003FA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проработки:</w:t>
      </w:r>
    </w:p>
    <w:p w:rsidR="003C3443" w:rsidRPr="00003FA6" w:rsidRDefault="00035553" w:rsidP="005E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3443" w:rsidRPr="00003FA6">
        <w:rPr>
          <w:rFonts w:ascii="Times New Roman" w:hAnsi="Times New Roman" w:cs="Times New Roman"/>
          <w:sz w:val="28"/>
          <w:szCs w:val="28"/>
        </w:rPr>
        <w:t xml:space="preserve">Непонятен механизм работы с </w:t>
      </w:r>
      <w:r>
        <w:rPr>
          <w:rFonts w:ascii="Times New Roman" w:hAnsi="Times New Roman" w:cs="Times New Roman"/>
          <w:sz w:val="28"/>
          <w:szCs w:val="28"/>
        </w:rPr>
        <w:t>объектами ноу-хау;</w:t>
      </w:r>
      <w:r w:rsidR="003C3443" w:rsidRPr="00003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43" w:rsidRDefault="00035553" w:rsidP="0003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3443" w:rsidRPr="00003FA6">
        <w:rPr>
          <w:rFonts w:ascii="Times New Roman" w:hAnsi="Times New Roman" w:cs="Times New Roman"/>
          <w:sz w:val="28"/>
          <w:szCs w:val="28"/>
        </w:rPr>
        <w:t xml:space="preserve">Остается вопрос </w:t>
      </w:r>
      <w:r>
        <w:rPr>
          <w:rFonts w:ascii="Times New Roman" w:hAnsi="Times New Roman" w:cs="Times New Roman"/>
          <w:sz w:val="28"/>
          <w:szCs w:val="28"/>
        </w:rPr>
        <w:t>о том, каков характер избранного регулирования – постоянный или временный и ряд других.</w:t>
      </w:r>
    </w:p>
    <w:p w:rsidR="00003FA6" w:rsidRPr="00986BC6" w:rsidRDefault="00003FA6" w:rsidP="005319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9A4" w:rsidRPr="005319A4" w:rsidRDefault="005319A4" w:rsidP="005319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b/>
          <w:color w:val="000000" w:themeColor="text1"/>
          <w:sz w:val="28"/>
        </w:rPr>
        <w:t>ТПП РФ предлагает исключить избыточные требования в сфере законодательного регулирования драгоценных металлов и драгоценных камней</w:t>
      </w:r>
    </w:p>
    <w:p w:rsidR="005319A4" w:rsidRPr="00986BC6" w:rsidRDefault="005319A4" w:rsidP="005319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5319A4" w:rsidRP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В Государственной Думе готовится к рассмотрению во 2 чтении проект федерального закона № 160027-8 «О внесении изменений в отдельные законодательные акты Российской Федерации» (в части совершенствования правового регулирования в сфере драгоценных металлов и драгоценных камней). </w:t>
      </w:r>
    </w:p>
    <w:p w:rsidR="005319A4" w:rsidRP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Законопроектом уточняется понятийный аппарат в рассматриваемой сфере деятельности, порядок предоставления и использования сведений из государственной интегрированной информационной системы в сфере </w:t>
      </w:r>
      <w:proofErr w:type="gramStart"/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>контроля за</w:t>
      </w:r>
      <w:proofErr w:type="gramEnd"/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 оборотом  драгоценных металлов, драгоценных камней и изделий из них на всех этапах этого оборота. Учтено давнее предложение предпринимателей об отмене требования о перевозке сырья с низким содержанием драгоценных металлов (менее 1% золота, платины, металлов платиновой группы и менее 5% серебра) специальным транспортом в сопровождении вооруженной охраны. Унифицируется порядок направления предложений о приоритетной закупке аффинированных драгоценных металлов и добытых драгоценных камней, сокращаются сроки их рассмотрения. </w:t>
      </w:r>
    </w:p>
    <w:p w:rsidR="005319A4" w:rsidRP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>Одновременно законопроектом вводится запрет на осуществление юридическими лицами и индивидуальными предпринимателями операций с драгоценными металлами и драгоценными камнями без постановки</w:t>
      </w:r>
      <w:r w:rsidR="00236980">
        <w:rPr>
          <w:rFonts w:ascii="Times New Roman" w:eastAsia="Calibri" w:hAnsi="Times New Roman" w:cs="Times New Roman"/>
          <w:color w:val="000000" w:themeColor="text1"/>
          <w:sz w:val="28"/>
        </w:rPr>
        <w:t xml:space="preserve"> их</w:t>
      </w: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 на специальный учет.</w:t>
      </w:r>
    </w:p>
    <w:p w:rsidR="005319A4" w:rsidRP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>Законопроект поддерж</w:t>
      </w:r>
      <w:r w:rsidR="00236980">
        <w:rPr>
          <w:rFonts w:ascii="Times New Roman" w:eastAsia="Calibri" w:hAnsi="Times New Roman" w:cs="Times New Roman"/>
          <w:color w:val="000000" w:themeColor="text1"/>
          <w:sz w:val="28"/>
        </w:rPr>
        <w:t xml:space="preserve">ивается </w:t>
      </w: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 ТПП РФ с учетом следующих предложений по его доработке ко второму чтению:</w:t>
      </w:r>
    </w:p>
    <w:p w:rsidR="005319A4" w:rsidRP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- уточнить определение новой редакции понятия «аффинаж драгоценных металлов», предусмотрев возможность установления содержания драгоценного металла в соответствие с техническими условиями, но не менее установленных федеральным законом значений; </w:t>
      </w:r>
    </w:p>
    <w:p w:rsidR="005319A4" w:rsidRP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>- дополнить определение понятия «ювелирные и другие изделия из драгоценных металлов и (или) драгоценных камней» в целях исключения его расширительного толкования, разграничения составных частей и полуфабрикатов ювелирных изделий от готовых самостоятельных ювелирных изделий;</w:t>
      </w:r>
    </w:p>
    <w:p w:rsidR="005319A4" w:rsidRP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- исключить обязательные требования о регистрации </w:t>
      </w:r>
      <w:proofErr w:type="spellStart"/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>именника</w:t>
      </w:r>
      <w:proofErr w:type="spellEnd"/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 (знака изготовителя) в Федеральной пробирной палате и о наличии оттиска </w:t>
      </w:r>
      <w:proofErr w:type="spellStart"/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>именника</w:t>
      </w:r>
      <w:proofErr w:type="spellEnd"/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 на изготовленных ювелирных изделиях. </w:t>
      </w:r>
    </w:p>
    <w:p w:rsidR="005319A4" w:rsidRPr="005319A4" w:rsidRDefault="00CF35AC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Палата полагает, что т</w:t>
      </w:r>
      <w:r w:rsidR="005319A4"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ребование о проставлении </w:t>
      </w:r>
      <w:proofErr w:type="spellStart"/>
      <w:r w:rsidR="005319A4" w:rsidRPr="005319A4">
        <w:rPr>
          <w:rFonts w:ascii="Times New Roman" w:eastAsia="Calibri" w:hAnsi="Times New Roman" w:cs="Times New Roman"/>
          <w:color w:val="000000" w:themeColor="text1"/>
          <w:sz w:val="28"/>
        </w:rPr>
        <w:t>именника</w:t>
      </w:r>
      <w:proofErr w:type="spellEnd"/>
      <w:r w:rsidR="005319A4" w:rsidRPr="005319A4">
        <w:rPr>
          <w:rFonts w:ascii="Times New Roman" w:eastAsia="Calibri" w:hAnsi="Times New Roman" w:cs="Times New Roman"/>
          <w:color w:val="000000" w:themeColor="text1"/>
          <w:sz w:val="28"/>
        </w:rPr>
        <w:t xml:space="preserve"> на ювелирных изделиях является излишним, поскольку на прикрепленный к изделию ярлык наносится уникальный идентификационный номер, который содержит информацию о производителе ювелирного изделия. Вскоре непосредственно на ювелирные изделия из драгоценных металлов и драгоценных камней будет наноситься маркировка в виде двухмерного штрихового кода, также содержащая данные производителя ювелирного изделия.</w:t>
      </w:r>
    </w:p>
    <w:p w:rsidR="005319A4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319A4">
        <w:rPr>
          <w:rFonts w:ascii="Times New Roman" w:eastAsia="Calibri" w:hAnsi="Times New Roman" w:cs="Times New Roman"/>
          <w:color w:val="000000" w:themeColor="text1"/>
          <w:sz w:val="28"/>
        </w:rPr>
        <w:t>Предложения по поправкам к законопроекту направлены в ответственный комитет Государственной Думы.</w:t>
      </w:r>
    </w:p>
    <w:p w:rsidR="005319A4" w:rsidRPr="00986BC6" w:rsidRDefault="005319A4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3C0F30" w:rsidRDefault="003C0F30" w:rsidP="005E53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A6">
        <w:rPr>
          <w:rFonts w:ascii="Times New Roman" w:hAnsi="Times New Roman" w:cs="Times New Roman"/>
          <w:b/>
          <w:sz w:val="28"/>
          <w:szCs w:val="28"/>
        </w:rPr>
        <w:t xml:space="preserve">Коротко: </w:t>
      </w:r>
    </w:p>
    <w:p w:rsidR="006311CD" w:rsidRPr="00986BC6" w:rsidRDefault="006311CD" w:rsidP="005E53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19A4" w:rsidRDefault="006311CD" w:rsidP="0022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1CD">
        <w:rPr>
          <w:rFonts w:ascii="Times New Roman" w:hAnsi="Times New Roman" w:cs="Times New Roman"/>
          <w:b/>
          <w:sz w:val="28"/>
          <w:szCs w:val="28"/>
        </w:rPr>
        <w:t xml:space="preserve">02 сентября </w:t>
      </w:r>
      <w:r w:rsidRPr="006311CD">
        <w:rPr>
          <w:rFonts w:ascii="Times New Roman" w:hAnsi="Times New Roman" w:cs="Times New Roman"/>
          <w:sz w:val="28"/>
          <w:szCs w:val="28"/>
        </w:rPr>
        <w:t>в Государственную Думу Правительством РФ внесен проект федерального закона № 190070-8 «О внесении</w:t>
      </w:r>
      <w:r w:rsidR="00CB48B4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«О </w:t>
      </w:r>
      <w:r w:rsidRPr="006311CD">
        <w:rPr>
          <w:rFonts w:ascii="Times New Roman" w:hAnsi="Times New Roman" w:cs="Times New Roman"/>
          <w:sz w:val="28"/>
          <w:szCs w:val="28"/>
        </w:rPr>
        <w:t>защите прав и законных интересов физических лиц при осуществлении деятельности по возврату просроченной з</w:t>
      </w:r>
      <w:bookmarkStart w:id="0" w:name="_GoBack"/>
      <w:bookmarkEnd w:id="0"/>
      <w:r w:rsidRPr="006311CD">
        <w:rPr>
          <w:rFonts w:ascii="Times New Roman" w:hAnsi="Times New Roman" w:cs="Times New Roman"/>
          <w:sz w:val="28"/>
          <w:szCs w:val="28"/>
        </w:rPr>
        <w:t xml:space="preserve">адолженности и о внесении изменений в Федеральный закон </w:t>
      </w:r>
      <w:r w:rsidR="00CB48B4">
        <w:rPr>
          <w:rFonts w:ascii="Times New Roman" w:hAnsi="Times New Roman" w:cs="Times New Roman"/>
          <w:sz w:val="28"/>
          <w:szCs w:val="28"/>
        </w:rPr>
        <w:t>«</w:t>
      </w:r>
      <w:r w:rsidRPr="006311C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311CD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6311C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B48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48B4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CB48B4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6311CD">
        <w:rPr>
          <w:rFonts w:ascii="Times New Roman" w:hAnsi="Times New Roman" w:cs="Times New Roman"/>
          <w:sz w:val="28"/>
          <w:szCs w:val="28"/>
        </w:rPr>
        <w:t>»</w:t>
      </w:r>
      <w:r w:rsidR="00CB48B4">
        <w:rPr>
          <w:rFonts w:ascii="Times New Roman" w:hAnsi="Times New Roman" w:cs="Times New Roman"/>
          <w:sz w:val="28"/>
          <w:szCs w:val="28"/>
        </w:rPr>
        <w:t>.</w:t>
      </w:r>
      <w:r w:rsidR="0022785D">
        <w:rPr>
          <w:rFonts w:ascii="Times New Roman" w:hAnsi="Times New Roman" w:cs="Times New Roman"/>
          <w:sz w:val="28"/>
          <w:szCs w:val="28"/>
        </w:rPr>
        <w:t xml:space="preserve"> </w:t>
      </w:r>
      <w:r w:rsidRPr="006311CD">
        <w:rPr>
          <w:rFonts w:ascii="Times New Roman" w:hAnsi="Times New Roman" w:cs="Times New Roman"/>
          <w:sz w:val="28"/>
          <w:szCs w:val="28"/>
        </w:rPr>
        <w:t xml:space="preserve">Законопроект направлен на реформирование нормативно-правового регулирования в сфере деятельности по внесудебному возврату просроченной задолженности физических лиц. Предлагается детализировать условия взаимодействия кредитора и должника, расширить полномочия ФССП в части ведения реестра </w:t>
      </w:r>
      <w:proofErr w:type="spellStart"/>
      <w:r w:rsidRPr="006311CD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6311CD">
        <w:rPr>
          <w:rFonts w:ascii="Times New Roman" w:hAnsi="Times New Roman" w:cs="Times New Roman"/>
          <w:sz w:val="28"/>
          <w:szCs w:val="28"/>
        </w:rPr>
        <w:t xml:space="preserve"> организаций и </w:t>
      </w:r>
      <w:proofErr w:type="gramStart"/>
      <w:r w:rsidRPr="006311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11CD">
        <w:rPr>
          <w:rFonts w:ascii="Times New Roman" w:hAnsi="Times New Roman" w:cs="Times New Roman"/>
          <w:sz w:val="28"/>
          <w:szCs w:val="28"/>
        </w:rPr>
        <w:t xml:space="preserve"> ними. Ужесточаются требования к коллекторам и </w:t>
      </w:r>
      <w:proofErr w:type="spellStart"/>
      <w:r w:rsidRPr="006311CD">
        <w:rPr>
          <w:rFonts w:ascii="Times New Roman" w:hAnsi="Times New Roman" w:cs="Times New Roman"/>
          <w:sz w:val="28"/>
          <w:szCs w:val="28"/>
        </w:rPr>
        <w:t>микрофинансовым</w:t>
      </w:r>
      <w:proofErr w:type="spellEnd"/>
      <w:r w:rsidRPr="006311CD">
        <w:rPr>
          <w:rFonts w:ascii="Times New Roman" w:hAnsi="Times New Roman" w:cs="Times New Roman"/>
          <w:sz w:val="28"/>
          <w:szCs w:val="28"/>
        </w:rPr>
        <w:t xml:space="preserve"> организациям и конкретизируются условия взаимодействия с должником.</w:t>
      </w:r>
    </w:p>
    <w:p w:rsidR="005700C8" w:rsidRPr="005319A4" w:rsidRDefault="005700C8" w:rsidP="005E5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9A4">
        <w:rPr>
          <w:rFonts w:ascii="Times New Roman" w:hAnsi="Times New Roman" w:cs="Times New Roman"/>
          <w:b/>
          <w:sz w:val="28"/>
          <w:szCs w:val="28"/>
        </w:rPr>
        <w:t>13 сентября</w:t>
      </w:r>
      <w:r w:rsidRPr="005319A4">
        <w:rPr>
          <w:rFonts w:ascii="Times New Roman" w:hAnsi="Times New Roman" w:cs="Times New Roman"/>
          <w:sz w:val="28"/>
          <w:szCs w:val="28"/>
        </w:rPr>
        <w:t xml:space="preserve">  в Государственную Думу </w:t>
      </w:r>
      <w:r w:rsidR="004C50D6" w:rsidRPr="005319A4">
        <w:rPr>
          <w:rFonts w:ascii="Times New Roman" w:hAnsi="Times New Roman" w:cs="Times New Roman"/>
          <w:sz w:val="28"/>
          <w:szCs w:val="28"/>
        </w:rPr>
        <w:t>д</w:t>
      </w:r>
      <w:r w:rsidR="0022785D">
        <w:rPr>
          <w:rFonts w:ascii="Times New Roman" w:hAnsi="Times New Roman" w:cs="Times New Roman"/>
          <w:sz w:val="28"/>
          <w:szCs w:val="28"/>
        </w:rPr>
        <w:t>епутатом А.Г. Аксаковым и с</w:t>
      </w:r>
      <w:r w:rsidR="00CB48B4" w:rsidRPr="005319A4">
        <w:rPr>
          <w:rFonts w:ascii="Times New Roman" w:hAnsi="Times New Roman" w:cs="Times New Roman"/>
          <w:sz w:val="28"/>
          <w:szCs w:val="28"/>
        </w:rPr>
        <w:t xml:space="preserve">енатором  Российской Федерации Н.А. Журавлевым </w:t>
      </w:r>
      <w:r w:rsidRPr="005319A4">
        <w:rPr>
          <w:rFonts w:ascii="Times New Roman" w:hAnsi="Times New Roman" w:cs="Times New Roman"/>
          <w:sz w:val="28"/>
          <w:szCs w:val="28"/>
        </w:rPr>
        <w:t>внесен законопроект № 194710-8 «О внесении изменения в статью 102 части первой Налогового кодекса Российской Федерации» (о распространении режима налоговой тайны на сведения, полученные банками от налоговых органов).</w:t>
      </w:r>
    </w:p>
    <w:p w:rsidR="005700C8" w:rsidRPr="005319A4" w:rsidRDefault="005700C8" w:rsidP="005E5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9A4">
        <w:rPr>
          <w:rFonts w:ascii="Times New Roman" w:hAnsi="Times New Roman" w:cs="Times New Roman"/>
          <w:sz w:val="28"/>
          <w:szCs w:val="28"/>
        </w:rPr>
        <w:t>Законопроект предусматривает включение в состав сведений, составляющих налоговую тайну, сведений о снятии с учета фи</w:t>
      </w:r>
      <w:r w:rsidR="00CF35AC">
        <w:rPr>
          <w:rFonts w:ascii="Times New Roman" w:hAnsi="Times New Roman" w:cs="Times New Roman"/>
          <w:sz w:val="28"/>
          <w:szCs w:val="28"/>
        </w:rPr>
        <w:t>зических лиц в связи со смертью</w:t>
      </w:r>
      <w:proofErr w:type="gramStart"/>
      <w:r w:rsidR="00CF35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19A4">
        <w:rPr>
          <w:rFonts w:ascii="Times New Roman" w:hAnsi="Times New Roman" w:cs="Times New Roman"/>
          <w:sz w:val="28"/>
          <w:szCs w:val="28"/>
        </w:rPr>
        <w:t xml:space="preserve"> Законопроект позволит обеспечить получение банками сведений о государствен</w:t>
      </w:r>
      <w:r w:rsidR="00CF35AC">
        <w:rPr>
          <w:rFonts w:ascii="Times New Roman" w:hAnsi="Times New Roman" w:cs="Times New Roman"/>
          <w:sz w:val="28"/>
          <w:szCs w:val="28"/>
        </w:rPr>
        <w:t>ной регистрации смерти клиентов</w:t>
      </w:r>
      <w:r w:rsidRPr="005319A4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в целях оперативного и своевременного приостановления операций по счетам и вкладам умерших клиентов. </w:t>
      </w:r>
    </w:p>
    <w:p w:rsidR="006311CD" w:rsidRPr="006311CD" w:rsidRDefault="006311CD" w:rsidP="005E5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1CD">
        <w:rPr>
          <w:rFonts w:ascii="Times New Roman" w:hAnsi="Times New Roman" w:cs="Times New Roman"/>
          <w:b/>
          <w:sz w:val="28"/>
          <w:szCs w:val="28"/>
        </w:rPr>
        <w:t xml:space="preserve">15 сентября </w:t>
      </w:r>
      <w:r w:rsidRPr="006311CD">
        <w:rPr>
          <w:rFonts w:ascii="Times New Roman" w:hAnsi="Times New Roman" w:cs="Times New Roman"/>
          <w:sz w:val="28"/>
          <w:szCs w:val="28"/>
        </w:rPr>
        <w:t>в Государственную Думу группой депутатов внесен проект федерального закона № 195541-8 «О внесении изменений в статью 12.21.1 Кодекса Российской Федерации об административных правонарушениях»</w:t>
      </w:r>
      <w:r w:rsidR="00994224">
        <w:rPr>
          <w:rFonts w:ascii="Times New Roman" w:hAnsi="Times New Roman" w:cs="Times New Roman"/>
          <w:sz w:val="28"/>
          <w:szCs w:val="28"/>
        </w:rPr>
        <w:t>.</w:t>
      </w:r>
    </w:p>
    <w:p w:rsidR="0022785D" w:rsidRPr="0022785D" w:rsidRDefault="006311CD" w:rsidP="0022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1CD">
        <w:rPr>
          <w:rFonts w:ascii="Times New Roman" w:hAnsi="Times New Roman" w:cs="Times New Roman"/>
          <w:sz w:val="28"/>
          <w:szCs w:val="28"/>
        </w:rPr>
        <w:t>Законопроектом предлагается в статье 12.21.1 КоАП РФ ввести «</w:t>
      </w:r>
      <w:proofErr w:type="spellStart"/>
      <w:r w:rsidRPr="006311CD">
        <w:rPr>
          <w:rFonts w:ascii="Times New Roman" w:hAnsi="Times New Roman" w:cs="Times New Roman"/>
          <w:sz w:val="28"/>
          <w:szCs w:val="28"/>
        </w:rPr>
        <w:t>нештрафуемый</w:t>
      </w:r>
      <w:proofErr w:type="spellEnd"/>
      <w:r w:rsidRPr="006311CD">
        <w:rPr>
          <w:rFonts w:ascii="Times New Roman" w:hAnsi="Times New Roman" w:cs="Times New Roman"/>
          <w:sz w:val="28"/>
          <w:szCs w:val="28"/>
        </w:rPr>
        <w:t>» диапазон при фиксации незначительного превышения допустимых габаритов транспортного средства на величину не более 10 сантиметров без специального разрешения, либо с превышением габаритов, указанных в специальном разрешении, на величину не более 10 сантиметров специальными техническими средствами, работающими в автоматическом режиме. Это позволит избежать необоснованного и несправедливого наложения штрафа на собственников грузовых ТС, а также исключить коррупционные риски.</w:t>
      </w:r>
    </w:p>
    <w:p w:rsidR="00B77053" w:rsidRPr="0080714F" w:rsidRDefault="00B77053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15 сентября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 в Государственную Думу Правительством РФ внесен проект федерального закона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E05E3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196025</w:t>
      </w:r>
      <w:r w:rsidRPr="00DE05E3">
        <w:rPr>
          <w:rFonts w:ascii="Times New Roman" w:eastAsia="Calibri" w:hAnsi="Times New Roman" w:cs="Times New Roman"/>
          <w:bCs/>
          <w:sz w:val="28"/>
          <w:szCs w:val="28"/>
        </w:rPr>
        <w:t>-8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80714F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с</w:t>
      </w:r>
      <w:r>
        <w:rPr>
          <w:rFonts w:ascii="Times New Roman" w:eastAsia="Calibri" w:hAnsi="Times New Roman" w:cs="Times New Roman"/>
          <w:bCs/>
          <w:sz w:val="28"/>
          <w:szCs w:val="28"/>
        </w:rPr>
        <w:t>татью 33-1 Федерального закона «</w:t>
      </w:r>
      <w:r w:rsidRPr="0080714F">
        <w:rPr>
          <w:rFonts w:ascii="Times New Roman" w:eastAsia="Calibri" w:hAnsi="Times New Roman" w:cs="Times New Roman"/>
          <w:bCs/>
          <w:sz w:val="28"/>
          <w:szCs w:val="28"/>
        </w:rPr>
        <w:t xml:space="preserve">О сельскохозяйственной кооперации» </w:t>
      </w:r>
      <w:r>
        <w:rPr>
          <w:rFonts w:ascii="Times New Roman" w:eastAsia="Calibri" w:hAnsi="Times New Roman" w:cs="Times New Roman"/>
          <w:bCs/>
          <w:sz w:val="28"/>
          <w:szCs w:val="28"/>
        </w:rPr>
        <w:t>(в</w:t>
      </w:r>
      <w:r w:rsidRPr="0080714F">
        <w:rPr>
          <w:rFonts w:ascii="Times New Roman" w:eastAsia="Calibri" w:hAnsi="Times New Roman" w:cs="Times New Roman"/>
          <w:bCs/>
          <w:sz w:val="28"/>
          <w:szCs w:val="28"/>
        </w:rPr>
        <w:t xml:space="preserve"> части совершенствования порядка внесения некоммерческой организации в государственный реестр саморегулируемых организаций </w:t>
      </w:r>
      <w:r w:rsidR="00643EFA">
        <w:rPr>
          <w:rFonts w:ascii="Times New Roman" w:eastAsia="Calibri" w:hAnsi="Times New Roman" w:cs="Times New Roman"/>
          <w:bCs/>
          <w:sz w:val="28"/>
          <w:szCs w:val="28"/>
        </w:rPr>
        <w:t xml:space="preserve">ревизионных </w:t>
      </w:r>
      <w:r w:rsidRPr="0080714F">
        <w:rPr>
          <w:rFonts w:ascii="Times New Roman" w:eastAsia="Calibri" w:hAnsi="Times New Roman" w:cs="Times New Roman"/>
          <w:bCs/>
          <w:sz w:val="28"/>
          <w:szCs w:val="28"/>
        </w:rPr>
        <w:t>союзов сельскохозяйственных кооперативов)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77053" w:rsidRPr="0080714F" w:rsidRDefault="00B77053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Законопроект предусматривает</w:t>
      </w:r>
      <w:r w:rsidRPr="0080714F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внесение изменений, касающихся изменения даты приобретения некоммерческой организацией статуса саморегулируемой организации и перечня документов, подаваемых некоммерческой организацией в регулирующий орган для приобретения такого статуса, сокращения срока принятия регулирующим органом решения о внесении некоммерческой организации в государственный реестр СРО, а также уточнения содержания направляемого в регулирующий орган заявления саморегулируемой организации об исключении сведений о некоммерческой организации из государственного реестра</w:t>
      </w:r>
      <w:proofErr w:type="gramEnd"/>
      <w:r w:rsidRPr="0080714F">
        <w:rPr>
          <w:rFonts w:ascii="Times New Roman" w:eastAsia="Calibri" w:hAnsi="Times New Roman" w:cs="Times New Roman"/>
          <w:bCs/>
          <w:sz w:val="28"/>
          <w:szCs w:val="28"/>
        </w:rPr>
        <w:t xml:space="preserve"> СРО.</w:t>
      </w:r>
    </w:p>
    <w:p w:rsidR="005700C8" w:rsidRPr="005319A4" w:rsidRDefault="005700C8" w:rsidP="005E5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19A4">
        <w:rPr>
          <w:rFonts w:ascii="Times New Roman" w:eastAsia="Calibri" w:hAnsi="Times New Roman" w:cs="Times New Roman"/>
          <w:b/>
          <w:bCs/>
          <w:sz w:val="28"/>
          <w:szCs w:val="28"/>
        </w:rPr>
        <w:t>22 сентября</w:t>
      </w:r>
      <w:r w:rsidRPr="005319A4">
        <w:rPr>
          <w:rFonts w:ascii="Times New Roman" w:eastAsia="Calibri" w:hAnsi="Times New Roman" w:cs="Times New Roman"/>
          <w:bCs/>
          <w:sz w:val="28"/>
          <w:szCs w:val="28"/>
        </w:rPr>
        <w:t xml:space="preserve"> в Государственную Думу </w:t>
      </w:r>
      <w:r w:rsidR="00261BEC" w:rsidRPr="005319A4">
        <w:rPr>
          <w:rFonts w:ascii="Times New Roman" w:eastAsia="Calibri" w:hAnsi="Times New Roman" w:cs="Times New Roman"/>
          <w:bCs/>
          <w:sz w:val="28"/>
          <w:szCs w:val="28"/>
        </w:rPr>
        <w:t xml:space="preserve">Правительством РФ </w:t>
      </w:r>
      <w:r w:rsidRPr="005319A4">
        <w:rPr>
          <w:rFonts w:ascii="Times New Roman" w:eastAsia="Calibri" w:hAnsi="Times New Roman" w:cs="Times New Roman"/>
          <w:bCs/>
          <w:sz w:val="28"/>
          <w:szCs w:val="28"/>
        </w:rPr>
        <w:t xml:space="preserve">внесен </w:t>
      </w:r>
      <w:r w:rsidR="00261BEC" w:rsidRPr="005319A4">
        <w:rPr>
          <w:rFonts w:ascii="Times New Roman" w:eastAsia="Calibri" w:hAnsi="Times New Roman" w:cs="Times New Roman"/>
          <w:bCs/>
          <w:sz w:val="28"/>
          <w:szCs w:val="28"/>
        </w:rPr>
        <w:t>проект федерального закона</w:t>
      </w:r>
      <w:r w:rsidRPr="005319A4">
        <w:rPr>
          <w:rFonts w:ascii="Times New Roman" w:eastAsia="Calibri" w:hAnsi="Times New Roman" w:cs="Times New Roman"/>
          <w:bCs/>
          <w:sz w:val="28"/>
          <w:szCs w:val="28"/>
        </w:rPr>
        <w:t xml:space="preserve"> № 199216-8 «О внесении изменений в статью 61-6 Федерального закона «О н</w:t>
      </w:r>
      <w:r w:rsidR="00261BEC" w:rsidRPr="005319A4">
        <w:rPr>
          <w:rFonts w:ascii="Times New Roman" w:eastAsia="Calibri" w:hAnsi="Times New Roman" w:cs="Times New Roman"/>
          <w:bCs/>
          <w:sz w:val="28"/>
          <w:szCs w:val="28"/>
        </w:rPr>
        <w:t>есостоятельности (банкротстве)»</w:t>
      </w:r>
      <w:r w:rsidRPr="005319A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700C8" w:rsidRPr="00036651" w:rsidRDefault="005700C8" w:rsidP="005E53D9">
      <w:pPr>
        <w:pStyle w:val="text-justi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36651">
        <w:rPr>
          <w:sz w:val="28"/>
          <w:szCs w:val="28"/>
        </w:rPr>
        <w:t>Проектируемое регулирование предусматривает, что часть средств, вырученных от реализации этого помещения, в размере переданных гражданином должнику по недействительной сделке, должны быть возвращены этому гражданину, минуя конкурсную массу должника. Д</w:t>
      </w:r>
      <w:r w:rsidR="004A475F">
        <w:rPr>
          <w:sz w:val="28"/>
          <w:szCs w:val="28"/>
        </w:rPr>
        <w:t>о перечисления денежных сре</w:t>
      </w:r>
      <w:proofErr w:type="gramStart"/>
      <w:r w:rsidR="004A475F">
        <w:rPr>
          <w:sz w:val="28"/>
          <w:szCs w:val="28"/>
        </w:rPr>
        <w:t>дств</w:t>
      </w:r>
      <w:r w:rsidR="00323B53">
        <w:rPr>
          <w:sz w:val="28"/>
          <w:szCs w:val="28"/>
        </w:rPr>
        <w:t xml:space="preserve"> </w:t>
      </w:r>
      <w:r w:rsidRPr="00036651">
        <w:rPr>
          <w:sz w:val="28"/>
          <w:szCs w:val="28"/>
        </w:rPr>
        <w:t>гр</w:t>
      </w:r>
      <w:proofErr w:type="gramEnd"/>
      <w:r w:rsidRPr="00036651">
        <w:rPr>
          <w:sz w:val="28"/>
          <w:szCs w:val="28"/>
        </w:rPr>
        <w:t>ажданин и члены его семьи, совместно проживающие в жилом помещении, сохраняют право пользования им.</w:t>
      </w:r>
    </w:p>
    <w:p w:rsidR="005700C8" w:rsidRDefault="005700C8" w:rsidP="005E53D9">
      <w:pPr>
        <w:pStyle w:val="text-justi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36651">
        <w:rPr>
          <w:sz w:val="28"/>
          <w:szCs w:val="28"/>
        </w:rPr>
        <w:t xml:space="preserve">Кроме того, гражданину-покупателю по сделке, признанной недействительной, предоставляется право выкупа жилого помещения до его выставления на торги. В случае признания торгов </w:t>
      </w:r>
      <w:proofErr w:type="gramStart"/>
      <w:r w:rsidRPr="00036651">
        <w:rPr>
          <w:sz w:val="28"/>
          <w:szCs w:val="28"/>
        </w:rPr>
        <w:t>несостоявшимися</w:t>
      </w:r>
      <w:proofErr w:type="gramEnd"/>
      <w:r w:rsidRPr="00036651">
        <w:rPr>
          <w:sz w:val="28"/>
          <w:szCs w:val="28"/>
        </w:rPr>
        <w:t xml:space="preserve"> у гражданина возникает право на заключение в разумный срок договора купли-продажи жилого помещения по цене, равной начальной цене продажи первых или повторных торгов, или минимальной цене продажи торгов посредством публичного предложения. </w:t>
      </w:r>
    </w:p>
    <w:p w:rsidR="0022785D" w:rsidRDefault="0022785D" w:rsidP="005E53D9">
      <w:pPr>
        <w:pStyle w:val="text-justi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22785D" w:rsidRPr="00036651" w:rsidRDefault="0022785D" w:rsidP="005E53D9">
      <w:pPr>
        <w:pStyle w:val="text-justi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AF30AE" w:rsidRPr="003C0F30" w:rsidRDefault="00AF30AE" w:rsidP="007144E7">
      <w:pPr>
        <w:rPr>
          <w:rFonts w:ascii="Times New Roman" w:hAnsi="Times New Roman" w:cs="Times New Roman"/>
          <w:sz w:val="28"/>
          <w:szCs w:val="28"/>
        </w:rPr>
      </w:pPr>
      <w:r w:rsidRPr="003C0F3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422F" w:rsidRPr="003C0F30" w:rsidRDefault="00AF30AE" w:rsidP="007144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0F30"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</w:t>
      </w:r>
    </w:p>
    <w:sectPr w:rsidR="00BC422F" w:rsidRPr="003C0F30" w:rsidSect="00725923">
      <w:headerReference w:type="default" r:id="rId9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59" w:rsidRDefault="00691659">
      <w:pPr>
        <w:spacing w:after="0" w:line="240" w:lineRule="auto"/>
      </w:pPr>
      <w:r>
        <w:separator/>
      </w:r>
    </w:p>
  </w:endnote>
  <w:endnote w:type="continuationSeparator" w:id="0">
    <w:p w:rsidR="00691659" w:rsidRDefault="0069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59" w:rsidRDefault="00691659">
      <w:pPr>
        <w:spacing w:after="0" w:line="240" w:lineRule="auto"/>
      </w:pPr>
      <w:r>
        <w:separator/>
      </w:r>
    </w:p>
  </w:footnote>
  <w:footnote w:type="continuationSeparator" w:id="0">
    <w:p w:rsidR="00691659" w:rsidRDefault="0069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91831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3EFA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691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CB2"/>
    <w:multiLevelType w:val="hybridMultilevel"/>
    <w:tmpl w:val="D408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AFD"/>
    <w:multiLevelType w:val="hybridMultilevel"/>
    <w:tmpl w:val="6AD61AB6"/>
    <w:lvl w:ilvl="0" w:tplc="85F0D72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0640"/>
    <w:multiLevelType w:val="hybridMultilevel"/>
    <w:tmpl w:val="04768CCA"/>
    <w:lvl w:ilvl="0" w:tplc="F264AC3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2B39AB"/>
    <w:multiLevelType w:val="hybridMultilevel"/>
    <w:tmpl w:val="44ACDB64"/>
    <w:lvl w:ilvl="0" w:tplc="3738CDCE">
      <w:start w:val="1"/>
      <w:numFmt w:val="decimal"/>
      <w:lvlText w:val="%1."/>
      <w:lvlJc w:val="left"/>
      <w:pPr>
        <w:ind w:left="617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34437"/>
    <w:multiLevelType w:val="hybridMultilevel"/>
    <w:tmpl w:val="8D822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6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0413"/>
    <w:rsid w:val="00001D0B"/>
    <w:rsid w:val="00003FA6"/>
    <w:rsid w:val="00005180"/>
    <w:rsid w:val="00006C9A"/>
    <w:rsid w:val="000075BF"/>
    <w:rsid w:val="00010248"/>
    <w:rsid w:val="00011202"/>
    <w:rsid w:val="00011DF7"/>
    <w:rsid w:val="00012F96"/>
    <w:rsid w:val="00013C81"/>
    <w:rsid w:val="00014CCF"/>
    <w:rsid w:val="000176BB"/>
    <w:rsid w:val="00017D7F"/>
    <w:rsid w:val="000204BF"/>
    <w:rsid w:val="0002071D"/>
    <w:rsid w:val="00020E11"/>
    <w:rsid w:val="000214AE"/>
    <w:rsid w:val="00021971"/>
    <w:rsid w:val="000238F2"/>
    <w:rsid w:val="00023C6F"/>
    <w:rsid w:val="00024E6C"/>
    <w:rsid w:val="00030E23"/>
    <w:rsid w:val="000330E2"/>
    <w:rsid w:val="00033CFA"/>
    <w:rsid w:val="00034685"/>
    <w:rsid w:val="00035553"/>
    <w:rsid w:val="000358DB"/>
    <w:rsid w:val="00037233"/>
    <w:rsid w:val="00041F83"/>
    <w:rsid w:val="00042591"/>
    <w:rsid w:val="00045D24"/>
    <w:rsid w:val="000478E7"/>
    <w:rsid w:val="00052F9E"/>
    <w:rsid w:val="0005366B"/>
    <w:rsid w:val="00053B93"/>
    <w:rsid w:val="00056775"/>
    <w:rsid w:val="00063311"/>
    <w:rsid w:val="00065263"/>
    <w:rsid w:val="00065B73"/>
    <w:rsid w:val="00071D53"/>
    <w:rsid w:val="000728FC"/>
    <w:rsid w:val="00073F16"/>
    <w:rsid w:val="000742C2"/>
    <w:rsid w:val="0008044D"/>
    <w:rsid w:val="00084A2B"/>
    <w:rsid w:val="00086548"/>
    <w:rsid w:val="000874F0"/>
    <w:rsid w:val="00090CFD"/>
    <w:rsid w:val="000917F6"/>
    <w:rsid w:val="000923E2"/>
    <w:rsid w:val="00092599"/>
    <w:rsid w:val="0009346A"/>
    <w:rsid w:val="00093935"/>
    <w:rsid w:val="00094AA6"/>
    <w:rsid w:val="000A0E2E"/>
    <w:rsid w:val="000A1970"/>
    <w:rsid w:val="000A1C7F"/>
    <w:rsid w:val="000A55BA"/>
    <w:rsid w:val="000A5C34"/>
    <w:rsid w:val="000A66D1"/>
    <w:rsid w:val="000A6A6B"/>
    <w:rsid w:val="000A7AFC"/>
    <w:rsid w:val="000B073F"/>
    <w:rsid w:val="000B16D0"/>
    <w:rsid w:val="000B1CD9"/>
    <w:rsid w:val="000B33D7"/>
    <w:rsid w:val="000B3A95"/>
    <w:rsid w:val="000B47EC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33A"/>
    <w:rsid w:val="000D1A3D"/>
    <w:rsid w:val="000D7060"/>
    <w:rsid w:val="000D7463"/>
    <w:rsid w:val="000E173A"/>
    <w:rsid w:val="000E1B86"/>
    <w:rsid w:val="000E1C55"/>
    <w:rsid w:val="000E4C88"/>
    <w:rsid w:val="000E68A7"/>
    <w:rsid w:val="000E6D77"/>
    <w:rsid w:val="000E7ECF"/>
    <w:rsid w:val="000F0904"/>
    <w:rsid w:val="000F7784"/>
    <w:rsid w:val="00101E85"/>
    <w:rsid w:val="0010461B"/>
    <w:rsid w:val="0010492B"/>
    <w:rsid w:val="00105309"/>
    <w:rsid w:val="001102E2"/>
    <w:rsid w:val="0011061D"/>
    <w:rsid w:val="00111F10"/>
    <w:rsid w:val="00112300"/>
    <w:rsid w:val="0011599E"/>
    <w:rsid w:val="001162DE"/>
    <w:rsid w:val="00116BAC"/>
    <w:rsid w:val="00116DA1"/>
    <w:rsid w:val="0012082F"/>
    <w:rsid w:val="001269B6"/>
    <w:rsid w:val="00127FF0"/>
    <w:rsid w:val="00130747"/>
    <w:rsid w:val="00130789"/>
    <w:rsid w:val="00130FEE"/>
    <w:rsid w:val="00131BD1"/>
    <w:rsid w:val="00131EB4"/>
    <w:rsid w:val="001341EB"/>
    <w:rsid w:val="001345D0"/>
    <w:rsid w:val="00135343"/>
    <w:rsid w:val="00136961"/>
    <w:rsid w:val="00140573"/>
    <w:rsid w:val="00140930"/>
    <w:rsid w:val="00142707"/>
    <w:rsid w:val="0014346D"/>
    <w:rsid w:val="00143F15"/>
    <w:rsid w:val="00144F7B"/>
    <w:rsid w:val="001500FC"/>
    <w:rsid w:val="0015067C"/>
    <w:rsid w:val="001532C4"/>
    <w:rsid w:val="0015442D"/>
    <w:rsid w:val="001575E3"/>
    <w:rsid w:val="001579CF"/>
    <w:rsid w:val="00163DAA"/>
    <w:rsid w:val="00165CFE"/>
    <w:rsid w:val="00165E5B"/>
    <w:rsid w:val="0016718A"/>
    <w:rsid w:val="00170C87"/>
    <w:rsid w:val="00171CD7"/>
    <w:rsid w:val="00172D5C"/>
    <w:rsid w:val="0017432F"/>
    <w:rsid w:val="0017450A"/>
    <w:rsid w:val="00175D42"/>
    <w:rsid w:val="0017740D"/>
    <w:rsid w:val="00182ADA"/>
    <w:rsid w:val="0018467D"/>
    <w:rsid w:val="00185619"/>
    <w:rsid w:val="00187B6A"/>
    <w:rsid w:val="00187B91"/>
    <w:rsid w:val="0019447A"/>
    <w:rsid w:val="00194CCC"/>
    <w:rsid w:val="001A073B"/>
    <w:rsid w:val="001A0B53"/>
    <w:rsid w:val="001A160F"/>
    <w:rsid w:val="001A5421"/>
    <w:rsid w:val="001B0AE5"/>
    <w:rsid w:val="001B0D2B"/>
    <w:rsid w:val="001B6F8C"/>
    <w:rsid w:val="001B7F89"/>
    <w:rsid w:val="001C0A7D"/>
    <w:rsid w:val="001C159B"/>
    <w:rsid w:val="001C1FF0"/>
    <w:rsid w:val="001C49AF"/>
    <w:rsid w:val="001C500D"/>
    <w:rsid w:val="001C6849"/>
    <w:rsid w:val="001D0C7E"/>
    <w:rsid w:val="001E2F5C"/>
    <w:rsid w:val="001E350F"/>
    <w:rsid w:val="001F0DD6"/>
    <w:rsid w:val="001F17A4"/>
    <w:rsid w:val="001F1DBD"/>
    <w:rsid w:val="001F362D"/>
    <w:rsid w:val="001F3B81"/>
    <w:rsid w:val="001F634E"/>
    <w:rsid w:val="001F6CF6"/>
    <w:rsid w:val="001F70F5"/>
    <w:rsid w:val="002007C8"/>
    <w:rsid w:val="0020294E"/>
    <w:rsid w:val="00203C80"/>
    <w:rsid w:val="00203CBC"/>
    <w:rsid w:val="0020460D"/>
    <w:rsid w:val="002123D9"/>
    <w:rsid w:val="00213DE4"/>
    <w:rsid w:val="0021675A"/>
    <w:rsid w:val="00216931"/>
    <w:rsid w:val="0021781B"/>
    <w:rsid w:val="00220093"/>
    <w:rsid w:val="00220886"/>
    <w:rsid w:val="00222539"/>
    <w:rsid w:val="002242D4"/>
    <w:rsid w:val="00224EAE"/>
    <w:rsid w:val="0022785D"/>
    <w:rsid w:val="00230CC5"/>
    <w:rsid w:val="00230F51"/>
    <w:rsid w:val="002360E7"/>
    <w:rsid w:val="00236980"/>
    <w:rsid w:val="00240A07"/>
    <w:rsid w:val="00244104"/>
    <w:rsid w:val="0024432B"/>
    <w:rsid w:val="00246920"/>
    <w:rsid w:val="00251A49"/>
    <w:rsid w:val="00251E32"/>
    <w:rsid w:val="002523AA"/>
    <w:rsid w:val="00252A52"/>
    <w:rsid w:val="002539A1"/>
    <w:rsid w:val="00253A54"/>
    <w:rsid w:val="0025571B"/>
    <w:rsid w:val="00256D6E"/>
    <w:rsid w:val="0025707D"/>
    <w:rsid w:val="00257A21"/>
    <w:rsid w:val="00261BEC"/>
    <w:rsid w:val="00265A84"/>
    <w:rsid w:val="002724D7"/>
    <w:rsid w:val="00273636"/>
    <w:rsid w:val="00273E23"/>
    <w:rsid w:val="00275052"/>
    <w:rsid w:val="0028027C"/>
    <w:rsid w:val="002831A4"/>
    <w:rsid w:val="00283506"/>
    <w:rsid w:val="0028582F"/>
    <w:rsid w:val="002866A8"/>
    <w:rsid w:val="002866C1"/>
    <w:rsid w:val="002866F9"/>
    <w:rsid w:val="00290B23"/>
    <w:rsid w:val="0029633D"/>
    <w:rsid w:val="0029634F"/>
    <w:rsid w:val="00296C13"/>
    <w:rsid w:val="002A2A22"/>
    <w:rsid w:val="002A2A8C"/>
    <w:rsid w:val="002A2E32"/>
    <w:rsid w:val="002A32E8"/>
    <w:rsid w:val="002B2583"/>
    <w:rsid w:val="002B7698"/>
    <w:rsid w:val="002C19EA"/>
    <w:rsid w:val="002C47A6"/>
    <w:rsid w:val="002D242E"/>
    <w:rsid w:val="002D56F2"/>
    <w:rsid w:val="002E05FE"/>
    <w:rsid w:val="002E1225"/>
    <w:rsid w:val="002E1AF3"/>
    <w:rsid w:val="002E1E8C"/>
    <w:rsid w:val="002E3C4E"/>
    <w:rsid w:val="002E5BE5"/>
    <w:rsid w:val="002E5FB0"/>
    <w:rsid w:val="002E6EDF"/>
    <w:rsid w:val="002F2EDC"/>
    <w:rsid w:val="002F4A3D"/>
    <w:rsid w:val="002F6560"/>
    <w:rsid w:val="002F6FC8"/>
    <w:rsid w:val="00301160"/>
    <w:rsid w:val="003029FF"/>
    <w:rsid w:val="00302B9C"/>
    <w:rsid w:val="00303312"/>
    <w:rsid w:val="00303E9D"/>
    <w:rsid w:val="00305655"/>
    <w:rsid w:val="003104AD"/>
    <w:rsid w:val="00313D3A"/>
    <w:rsid w:val="003145D8"/>
    <w:rsid w:val="003162BC"/>
    <w:rsid w:val="00316844"/>
    <w:rsid w:val="00323389"/>
    <w:rsid w:val="00323B53"/>
    <w:rsid w:val="00327BA6"/>
    <w:rsid w:val="0033017E"/>
    <w:rsid w:val="003303B4"/>
    <w:rsid w:val="00330A95"/>
    <w:rsid w:val="00332F09"/>
    <w:rsid w:val="00335768"/>
    <w:rsid w:val="00340AB1"/>
    <w:rsid w:val="00340C0C"/>
    <w:rsid w:val="00340C13"/>
    <w:rsid w:val="003433F9"/>
    <w:rsid w:val="0034358E"/>
    <w:rsid w:val="003440F1"/>
    <w:rsid w:val="00345C84"/>
    <w:rsid w:val="00350A55"/>
    <w:rsid w:val="0035107F"/>
    <w:rsid w:val="00351676"/>
    <w:rsid w:val="003527AB"/>
    <w:rsid w:val="0035343D"/>
    <w:rsid w:val="00353D5D"/>
    <w:rsid w:val="00353F26"/>
    <w:rsid w:val="00354E85"/>
    <w:rsid w:val="0035591C"/>
    <w:rsid w:val="00356324"/>
    <w:rsid w:val="00357B2B"/>
    <w:rsid w:val="00364FA9"/>
    <w:rsid w:val="00365C59"/>
    <w:rsid w:val="00367F47"/>
    <w:rsid w:val="0037049C"/>
    <w:rsid w:val="00372284"/>
    <w:rsid w:val="00372DB6"/>
    <w:rsid w:val="00373ACE"/>
    <w:rsid w:val="0037591A"/>
    <w:rsid w:val="003779BA"/>
    <w:rsid w:val="0038172E"/>
    <w:rsid w:val="00382557"/>
    <w:rsid w:val="00382B69"/>
    <w:rsid w:val="00384E7C"/>
    <w:rsid w:val="00385193"/>
    <w:rsid w:val="00386DC1"/>
    <w:rsid w:val="00392083"/>
    <w:rsid w:val="00393F76"/>
    <w:rsid w:val="00394744"/>
    <w:rsid w:val="00394EF8"/>
    <w:rsid w:val="0039547F"/>
    <w:rsid w:val="00395511"/>
    <w:rsid w:val="0039592B"/>
    <w:rsid w:val="00395BFF"/>
    <w:rsid w:val="003A0728"/>
    <w:rsid w:val="003A0E18"/>
    <w:rsid w:val="003A240D"/>
    <w:rsid w:val="003A4446"/>
    <w:rsid w:val="003A4D27"/>
    <w:rsid w:val="003A4D5B"/>
    <w:rsid w:val="003B011C"/>
    <w:rsid w:val="003B0EEF"/>
    <w:rsid w:val="003B2994"/>
    <w:rsid w:val="003B7F6A"/>
    <w:rsid w:val="003C0F30"/>
    <w:rsid w:val="003C3443"/>
    <w:rsid w:val="003C3F5B"/>
    <w:rsid w:val="003C434D"/>
    <w:rsid w:val="003C73C5"/>
    <w:rsid w:val="003D138D"/>
    <w:rsid w:val="003D2D98"/>
    <w:rsid w:val="003D4439"/>
    <w:rsid w:val="003D4A6F"/>
    <w:rsid w:val="003E0C84"/>
    <w:rsid w:val="003E3917"/>
    <w:rsid w:val="003E4B1F"/>
    <w:rsid w:val="003F4CFE"/>
    <w:rsid w:val="003F5081"/>
    <w:rsid w:val="003F54DF"/>
    <w:rsid w:val="003F71F4"/>
    <w:rsid w:val="003F7200"/>
    <w:rsid w:val="00400D94"/>
    <w:rsid w:val="00401D2B"/>
    <w:rsid w:val="00402A56"/>
    <w:rsid w:val="00403574"/>
    <w:rsid w:val="00404DC2"/>
    <w:rsid w:val="004079CE"/>
    <w:rsid w:val="00410BEC"/>
    <w:rsid w:val="00411B75"/>
    <w:rsid w:val="004134A3"/>
    <w:rsid w:val="00413834"/>
    <w:rsid w:val="0041625D"/>
    <w:rsid w:val="004162EE"/>
    <w:rsid w:val="0041771B"/>
    <w:rsid w:val="00421AA1"/>
    <w:rsid w:val="00423876"/>
    <w:rsid w:val="00426E0B"/>
    <w:rsid w:val="0042765E"/>
    <w:rsid w:val="00435D75"/>
    <w:rsid w:val="00436482"/>
    <w:rsid w:val="00436DA4"/>
    <w:rsid w:val="004374D1"/>
    <w:rsid w:val="00441F6A"/>
    <w:rsid w:val="004422AA"/>
    <w:rsid w:val="00443F9F"/>
    <w:rsid w:val="004444C7"/>
    <w:rsid w:val="004461F8"/>
    <w:rsid w:val="004478A7"/>
    <w:rsid w:val="004523FF"/>
    <w:rsid w:val="00452823"/>
    <w:rsid w:val="00454E35"/>
    <w:rsid w:val="004605BD"/>
    <w:rsid w:val="00460677"/>
    <w:rsid w:val="00460A43"/>
    <w:rsid w:val="00461642"/>
    <w:rsid w:val="00461FE9"/>
    <w:rsid w:val="00462835"/>
    <w:rsid w:val="00462CD2"/>
    <w:rsid w:val="004630DF"/>
    <w:rsid w:val="00463503"/>
    <w:rsid w:val="00463B45"/>
    <w:rsid w:val="004654D2"/>
    <w:rsid w:val="004706E3"/>
    <w:rsid w:val="00471170"/>
    <w:rsid w:val="0047214A"/>
    <w:rsid w:val="0047300A"/>
    <w:rsid w:val="004824C7"/>
    <w:rsid w:val="00482B05"/>
    <w:rsid w:val="004839A8"/>
    <w:rsid w:val="00483CC8"/>
    <w:rsid w:val="00484F77"/>
    <w:rsid w:val="004865AE"/>
    <w:rsid w:val="00487134"/>
    <w:rsid w:val="004906FB"/>
    <w:rsid w:val="00491E54"/>
    <w:rsid w:val="004960D2"/>
    <w:rsid w:val="00496E4E"/>
    <w:rsid w:val="00497053"/>
    <w:rsid w:val="004975FF"/>
    <w:rsid w:val="004976B3"/>
    <w:rsid w:val="004A0CEA"/>
    <w:rsid w:val="004A339F"/>
    <w:rsid w:val="004A475F"/>
    <w:rsid w:val="004A6376"/>
    <w:rsid w:val="004A73D1"/>
    <w:rsid w:val="004B2CF7"/>
    <w:rsid w:val="004B3A3A"/>
    <w:rsid w:val="004B4948"/>
    <w:rsid w:val="004B769D"/>
    <w:rsid w:val="004C161E"/>
    <w:rsid w:val="004C2581"/>
    <w:rsid w:val="004C2818"/>
    <w:rsid w:val="004C2A8A"/>
    <w:rsid w:val="004C30E7"/>
    <w:rsid w:val="004C50D6"/>
    <w:rsid w:val="004C5F18"/>
    <w:rsid w:val="004C6114"/>
    <w:rsid w:val="004C6745"/>
    <w:rsid w:val="004D111A"/>
    <w:rsid w:val="004D1D7E"/>
    <w:rsid w:val="004D354C"/>
    <w:rsid w:val="004D72E7"/>
    <w:rsid w:val="004D7DA9"/>
    <w:rsid w:val="004E4D1C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D40"/>
    <w:rsid w:val="004F71F9"/>
    <w:rsid w:val="004F7E58"/>
    <w:rsid w:val="00501425"/>
    <w:rsid w:val="005033EB"/>
    <w:rsid w:val="00503BFA"/>
    <w:rsid w:val="005077C0"/>
    <w:rsid w:val="00512352"/>
    <w:rsid w:val="005155FA"/>
    <w:rsid w:val="005165B2"/>
    <w:rsid w:val="005172EB"/>
    <w:rsid w:val="00523082"/>
    <w:rsid w:val="005233D4"/>
    <w:rsid w:val="00524F1D"/>
    <w:rsid w:val="00525432"/>
    <w:rsid w:val="005319A4"/>
    <w:rsid w:val="00532EC8"/>
    <w:rsid w:val="00533D72"/>
    <w:rsid w:val="00535088"/>
    <w:rsid w:val="005352C0"/>
    <w:rsid w:val="00535746"/>
    <w:rsid w:val="00540267"/>
    <w:rsid w:val="00547306"/>
    <w:rsid w:val="00550745"/>
    <w:rsid w:val="00550A6E"/>
    <w:rsid w:val="00551362"/>
    <w:rsid w:val="00552F97"/>
    <w:rsid w:val="00553624"/>
    <w:rsid w:val="00555775"/>
    <w:rsid w:val="00557D73"/>
    <w:rsid w:val="005602CB"/>
    <w:rsid w:val="00566368"/>
    <w:rsid w:val="00566739"/>
    <w:rsid w:val="00567412"/>
    <w:rsid w:val="005679E1"/>
    <w:rsid w:val="00567BB5"/>
    <w:rsid w:val="00567E3E"/>
    <w:rsid w:val="005700C8"/>
    <w:rsid w:val="005708CA"/>
    <w:rsid w:val="0057222A"/>
    <w:rsid w:val="00573287"/>
    <w:rsid w:val="00573529"/>
    <w:rsid w:val="0057747A"/>
    <w:rsid w:val="00577E2D"/>
    <w:rsid w:val="00582126"/>
    <w:rsid w:val="005846BD"/>
    <w:rsid w:val="00585119"/>
    <w:rsid w:val="00586857"/>
    <w:rsid w:val="005902C0"/>
    <w:rsid w:val="005933C2"/>
    <w:rsid w:val="005936A5"/>
    <w:rsid w:val="00593CF5"/>
    <w:rsid w:val="0059537A"/>
    <w:rsid w:val="005965AA"/>
    <w:rsid w:val="00596CA1"/>
    <w:rsid w:val="0059710E"/>
    <w:rsid w:val="005A0E7F"/>
    <w:rsid w:val="005A389F"/>
    <w:rsid w:val="005A66E1"/>
    <w:rsid w:val="005B00A7"/>
    <w:rsid w:val="005B053D"/>
    <w:rsid w:val="005B24D0"/>
    <w:rsid w:val="005B25E9"/>
    <w:rsid w:val="005B551A"/>
    <w:rsid w:val="005B5FF6"/>
    <w:rsid w:val="005B751D"/>
    <w:rsid w:val="005B76CA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5155"/>
    <w:rsid w:val="005E53D4"/>
    <w:rsid w:val="005E53D9"/>
    <w:rsid w:val="005E5619"/>
    <w:rsid w:val="005E60A4"/>
    <w:rsid w:val="005E6650"/>
    <w:rsid w:val="005F4870"/>
    <w:rsid w:val="005F51F0"/>
    <w:rsid w:val="005F5D75"/>
    <w:rsid w:val="005F7180"/>
    <w:rsid w:val="006031A1"/>
    <w:rsid w:val="00603AB9"/>
    <w:rsid w:val="0060673F"/>
    <w:rsid w:val="0061238B"/>
    <w:rsid w:val="006131EE"/>
    <w:rsid w:val="006135E8"/>
    <w:rsid w:val="00614D67"/>
    <w:rsid w:val="00615420"/>
    <w:rsid w:val="00615B70"/>
    <w:rsid w:val="00617A34"/>
    <w:rsid w:val="0062064D"/>
    <w:rsid w:val="00624780"/>
    <w:rsid w:val="00625421"/>
    <w:rsid w:val="006311CD"/>
    <w:rsid w:val="00633ECF"/>
    <w:rsid w:val="006367B4"/>
    <w:rsid w:val="00640C43"/>
    <w:rsid w:val="00640F6C"/>
    <w:rsid w:val="006435D4"/>
    <w:rsid w:val="00643EBC"/>
    <w:rsid w:val="00643EFA"/>
    <w:rsid w:val="00644CAC"/>
    <w:rsid w:val="006478E8"/>
    <w:rsid w:val="00651384"/>
    <w:rsid w:val="00652BE1"/>
    <w:rsid w:val="00654BC7"/>
    <w:rsid w:val="00656226"/>
    <w:rsid w:val="006614E9"/>
    <w:rsid w:val="00661555"/>
    <w:rsid w:val="00662086"/>
    <w:rsid w:val="00662449"/>
    <w:rsid w:val="006625A8"/>
    <w:rsid w:val="00664601"/>
    <w:rsid w:val="00673CF8"/>
    <w:rsid w:val="00675C5E"/>
    <w:rsid w:val="006769E9"/>
    <w:rsid w:val="006777A3"/>
    <w:rsid w:val="00677A20"/>
    <w:rsid w:val="0068017B"/>
    <w:rsid w:val="00680486"/>
    <w:rsid w:val="0068049A"/>
    <w:rsid w:val="00682361"/>
    <w:rsid w:val="00687DC8"/>
    <w:rsid w:val="00690AAB"/>
    <w:rsid w:val="00691659"/>
    <w:rsid w:val="00692B43"/>
    <w:rsid w:val="00694000"/>
    <w:rsid w:val="00694C21"/>
    <w:rsid w:val="00694D9A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3621"/>
    <w:rsid w:val="006A6490"/>
    <w:rsid w:val="006A7F6E"/>
    <w:rsid w:val="006B02D0"/>
    <w:rsid w:val="006B053F"/>
    <w:rsid w:val="006B1885"/>
    <w:rsid w:val="006B577C"/>
    <w:rsid w:val="006B58A5"/>
    <w:rsid w:val="006B5A95"/>
    <w:rsid w:val="006B601E"/>
    <w:rsid w:val="006B7B42"/>
    <w:rsid w:val="006C170F"/>
    <w:rsid w:val="006C225D"/>
    <w:rsid w:val="006C2DBB"/>
    <w:rsid w:val="006C2E4F"/>
    <w:rsid w:val="006C3983"/>
    <w:rsid w:val="006C3B45"/>
    <w:rsid w:val="006C472E"/>
    <w:rsid w:val="006C6781"/>
    <w:rsid w:val="006C7217"/>
    <w:rsid w:val="006D1584"/>
    <w:rsid w:val="006D1836"/>
    <w:rsid w:val="006D3281"/>
    <w:rsid w:val="006D5617"/>
    <w:rsid w:val="006D5BE3"/>
    <w:rsid w:val="006E0741"/>
    <w:rsid w:val="006E0E9E"/>
    <w:rsid w:val="006E0F1B"/>
    <w:rsid w:val="006E31D3"/>
    <w:rsid w:val="006E438D"/>
    <w:rsid w:val="006E520E"/>
    <w:rsid w:val="006E5D15"/>
    <w:rsid w:val="006E6A14"/>
    <w:rsid w:val="006E7563"/>
    <w:rsid w:val="006F12E1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109DE"/>
    <w:rsid w:val="007144E7"/>
    <w:rsid w:val="00715815"/>
    <w:rsid w:val="00717C1A"/>
    <w:rsid w:val="007203AD"/>
    <w:rsid w:val="007213BF"/>
    <w:rsid w:val="00722B47"/>
    <w:rsid w:val="00723483"/>
    <w:rsid w:val="00724774"/>
    <w:rsid w:val="007252BA"/>
    <w:rsid w:val="00725923"/>
    <w:rsid w:val="00726442"/>
    <w:rsid w:val="007268C5"/>
    <w:rsid w:val="00730D26"/>
    <w:rsid w:val="007316CA"/>
    <w:rsid w:val="007317D6"/>
    <w:rsid w:val="00736596"/>
    <w:rsid w:val="007370F9"/>
    <w:rsid w:val="00737BFB"/>
    <w:rsid w:val="00737C00"/>
    <w:rsid w:val="0074012D"/>
    <w:rsid w:val="00743B6B"/>
    <w:rsid w:val="007443CF"/>
    <w:rsid w:val="007447A7"/>
    <w:rsid w:val="007459EF"/>
    <w:rsid w:val="007459FB"/>
    <w:rsid w:val="00746A66"/>
    <w:rsid w:val="00746D9F"/>
    <w:rsid w:val="0074722A"/>
    <w:rsid w:val="00750D4F"/>
    <w:rsid w:val="00751336"/>
    <w:rsid w:val="00753334"/>
    <w:rsid w:val="007538BD"/>
    <w:rsid w:val="00753C30"/>
    <w:rsid w:val="00756785"/>
    <w:rsid w:val="00762598"/>
    <w:rsid w:val="00763BC2"/>
    <w:rsid w:val="007644FE"/>
    <w:rsid w:val="00767913"/>
    <w:rsid w:val="00771618"/>
    <w:rsid w:val="00771BE0"/>
    <w:rsid w:val="00771BE7"/>
    <w:rsid w:val="00772752"/>
    <w:rsid w:val="00772B09"/>
    <w:rsid w:val="00773064"/>
    <w:rsid w:val="007736E4"/>
    <w:rsid w:val="00774552"/>
    <w:rsid w:val="00774745"/>
    <w:rsid w:val="00774D64"/>
    <w:rsid w:val="00776649"/>
    <w:rsid w:val="00777838"/>
    <w:rsid w:val="007800A2"/>
    <w:rsid w:val="0078059B"/>
    <w:rsid w:val="00785102"/>
    <w:rsid w:val="00797073"/>
    <w:rsid w:val="007971F4"/>
    <w:rsid w:val="00797734"/>
    <w:rsid w:val="007A152C"/>
    <w:rsid w:val="007A1C60"/>
    <w:rsid w:val="007A33B3"/>
    <w:rsid w:val="007A5A0F"/>
    <w:rsid w:val="007B1323"/>
    <w:rsid w:val="007B4976"/>
    <w:rsid w:val="007B7706"/>
    <w:rsid w:val="007B787C"/>
    <w:rsid w:val="007C155B"/>
    <w:rsid w:val="007C369C"/>
    <w:rsid w:val="007C598E"/>
    <w:rsid w:val="007C6988"/>
    <w:rsid w:val="007C6D0A"/>
    <w:rsid w:val="007C70E2"/>
    <w:rsid w:val="007D07B0"/>
    <w:rsid w:val="007D0CD6"/>
    <w:rsid w:val="007D58A2"/>
    <w:rsid w:val="007D7045"/>
    <w:rsid w:val="007E04AD"/>
    <w:rsid w:val="007E2431"/>
    <w:rsid w:val="007E3516"/>
    <w:rsid w:val="007E4848"/>
    <w:rsid w:val="007E5770"/>
    <w:rsid w:val="007E5E92"/>
    <w:rsid w:val="007E663F"/>
    <w:rsid w:val="007F0D57"/>
    <w:rsid w:val="007F0EF6"/>
    <w:rsid w:val="007F2191"/>
    <w:rsid w:val="007F357D"/>
    <w:rsid w:val="007F42E9"/>
    <w:rsid w:val="007F4E2D"/>
    <w:rsid w:val="007F4E6A"/>
    <w:rsid w:val="007F7902"/>
    <w:rsid w:val="00800A15"/>
    <w:rsid w:val="008026DC"/>
    <w:rsid w:val="00802A0C"/>
    <w:rsid w:val="00806DB0"/>
    <w:rsid w:val="00806E20"/>
    <w:rsid w:val="008076C9"/>
    <w:rsid w:val="00810FA9"/>
    <w:rsid w:val="00811A30"/>
    <w:rsid w:val="0081275D"/>
    <w:rsid w:val="00816112"/>
    <w:rsid w:val="008171AA"/>
    <w:rsid w:val="0082089B"/>
    <w:rsid w:val="00824DFE"/>
    <w:rsid w:val="00824F52"/>
    <w:rsid w:val="00831312"/>
    <w:rsid w:val="00832D70"/>
    <w:rsid w:val="0083332F"/>
    <w:rsid w:val="0083648E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56A04"/>
    <w:rsid w:val="00860C93"/>
    <w:rsid w:val="008622DF"/>
    <w:rsid w:val="00862BB8"/>
    <w:rsid w:val="00865EAA"/>
    <w:rsid w:val="00873C83"/>
    <w:rsid w:val="00874AA6"/>
    <w:rsid w:val="00876D0C"/>
    <w:rsid w:val="00880CDF"/>
    <w:rsid w:val="008813FE"/>
    <w:rsid w:val="008817F9"/>
    <w:rsid w:val="008825D1"/>
    <w:rsid w:val="008838CC"/>
    <w:rsid w:val="00884E25"/>
    <w:rsid w:val="00885085"/>
    <w:rsid w:val="00886A55"/>
    <w:rsid w:val="008909F7"/>
    <w:rsid w:val="00890D96"/>
    <w:rsid w:val="0089285C"/>
    <w:rsid w:val="00896478"/>
    <w:rsid w:val="00897898"/>
    <w:rsid w:val="008A0ABC"/>
    <w:rsid w:val="008A1841"/>
    <w:rsid w:val="008A26F3"/>
    <w:rsid w:val="008A2C53"/>
    <w:rsid w:val="008A3A0B"/>
    <w:rsid w:val="008A3F5F"/>
    <w:rsid w:val="008B0B88"/>
    <w:rsid w:val="008B2AEB"/>
    <w:rsid w:val="008B4CEF"/>
    <w:rsid w:val="008B5146"/>
    <w:rsid w:val="008B5E2C"/>
    <w:rsid w:val="008B5F73"/>
    <w:rsid w:val="008C0E83"/>
    <w:rsid w:val="008C500D"/>
    <w:rsid w:val="008C5221"/>
    <w:rsid w:val="008C61F4"/>
    <w:rsid w:val="008C707E"/>
    <w:rsid w:val="008C70FC"/>
    <w:rsid w:val="008C78FA"/>
    <w:rsid w:val="008C7C12"/>
    <w:rsid w:val="008C7CFE"/>
    <w:rsid w:val="008D0E11"/>
    <w:rsid w:val="008D3039"/>
    <w:rsid w:val="008D4B90"/>
    <w:rsid w:val="008D4D31"/>
    <w:rsid w:val="008D6226"/>
    <w:rsid w:val="008D6960"/>
    <w:rsid w:val="008E1280"/>
    <w:rsid w:val="008E1EC8"/>
    <w:rsid w:val="008E3585"/>
    <w:rsid w:val="008E390A"/>
    <w:rsid w:val="008E4D9E"/>
    <w:rsid w:val="008E62A9"/>
    <w:rsid w:val="008E75D7"/>
    <w:rsid w:val="008F098B"/>
    <w:rsid w:val="008F1368"/>
    <w:rsid w:val="008F2060"/>
    <w:rsid w:val="008F4375"/>
    <w:rsid w:val="008F6AB4"/>
    <w:rsid w:val="0090179C"/>
    <w:rsid w:val="00902FC5"/>
    <w:rsid w:val="00904A4D"/>
    <w:rsid w:val="00905C1C"/>
    <w:rsid w:val="0090638B"/>
    <w:rsid w:val="00906D36"/>
    <w:rsid w:val="00907638"/>
    <w:rsid w:val="00907AB7"/>
    <w:rsid w:val="00907EAA"/>
    <w:rsid w:val="0091160C"/>
    <w:rsid w:val="009119D9"/>
    <w:rsid w:val="009138F1"/>
    <w:rsid w:val="0091568A"/>
    <w:rsid w:val="0091761F"/>
    <w:rsid w:val="00917AA1"/>
    <w:rsid w:val="009235D7"/>
    <w:rsid w:val="00924E38"/>
    <w:rsid w:val="00930135"/>
    <w:rsid w:val="00930C61"/>
    <w:rsid w:val="00931DEF"/>
    <w:rsid w:val="00931F5B"/>
    <w:rsid w:val="00932668"/>
    <w:rsid w:val="00933C77"/>
    <w:rsid w:val="00935862"/>
    <w:rsid w:val="009366FA"/>
    <w:rsid w:val="009401FD"/>
    <w:rsid w:val="009432C8"/>
    <w:rsid w:val="009461F5"/>
    <w:rsid w:val="00950ED2"/>
    <w:rsid w:val="00951FE4"/>
    <w:rsid w:val="00955E75"/>
    <w:rsid w:val="00957273"/>
    <w:rsid w:val="009578F8"/>
    <w:rsid w:val="00963CDA"/>
    <w:rsid w:val="00964B5C"/>
    <w:rsid w:val="00964BBC"/>
    <w:rsid w:val="0096558E"/>
    <w:rsid w:val="00965E87"/>
    <w:rsid w:val="00970ADB"/>
    <w:rsid w:val="00971ABC"/>
    <w:rsid w:val="0097451B"/>
    <w:rsid w:val="0097533F"/>
    <w:rsid w:val="00975F54"/>
    <w:rsid w:val="009775A0"/>
    <w:rsid w:val="00977BF5"/>
    <w:rsid w:val="00977CEA"/>
    <w:rsid w:val="0098035D"/>
    <w:rsid w:val="00980EE1"/>
    <w:rsid w:val="0098203E"/>
    <w:rsid w:val="00984170"/>
    <w:rsid w:val="00986141"/>
    <w:rsid w:val="00986780"/>
    <w:rsid w:val="00986BC6"/>
    <w:rsid w:val="009905BE"/>
    <w:rsid w:val="00992E8E"/>
    <w:rsid w:val="009938A4"/>
    <w:rsid w:val="00993A85"/>
    <w:rsid w:val="00994224"/>
    <w:rsid w:val="009947E1"/>
    <w:rsid w:val="0099648D"/>
    <w:rsid w:val="009A185C"/>
    <w:rsid w:val="009A4009"/>
    <w:rsid w:val="009A4129"/>
    <w:rsid w:val="009A4246"/>
    <w:rsid w:val="009A549E"/>
    <w:rsid w:val="009A5BB7"/>
    <w:rsid w:val="009B17C9"/>
    <w:rsid w:val="009B1808"/>
    <w:rsid w:val="009B2E28"/>
    <w:rsid w:val="009B3EC5"/>
    <w:rsid w:val="009B42F0"/>
    <w:rsid w:val="009B603F"/>
    <w:rsid w:val="009B6AF6"/>
    <w:rsid w:val="009B6FE5"/>
    <w:rsid w:val="009B79C5"/>
    <w:rsid w:val="009B7F67"/>
    <w:rsid w:val="009C1AEE"/>
    <w:rsid w:val="009C375A"/>
    <w:rsid w:val="009C41A2"/>
    <w:rsid w:val="009C4442"/>
    <w:rsid w:val="009C52C2"/>
    <w:rsid w:val="009D21AD"/>
    <w:rsid w:val="009E0A47"/>
    <w:rsid w:val="009E2079"/>
    <w:rsid w:val="009E3556"/>
    <w:rsid w:val="009E4862"/>
    <w:rsid w:val="009F0B56"/>
    <w:rsid w:val="009F75E3"/>
    <w:rsid w:val="00A02E58"/>
    <w:rsid w:val="00A03A0B"/>
    <w:rsid w:val="00A055A1"/>
    <w:rsid w:val="00A07842"/>
    <w:rsid w:val="00A100A3"/>
    <w:rsid w:val="00A11516"/>
    <w:rsid w:val="00A124BF"/>
    <w:rsid w:val="00A15B86"/>
    <w:rsid w:val="00A165DE"/>
    <w:rsid w:val="00A16A62"/>
    <w:rsid w:val="00A24C66"/>
    <w:rsid w:val="00A24D96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F91"/>
    <w:rsid w:val="00A36AC0"/>
    <w:rsid w:val="00A4086F"/>
    <w:rsid w:val="00A45B06"/>
    <w:rsid w:val="00A50835"/>
    <w:rsid w:val="00A533D5"/>
    <w:rsid w:val="00A5533C"/>
    <w:rsid w:val="00A55357"/>
    <w:rsid w:val="00A63DC3"/>
    <w:rsid w:val="00A677C5"/>
    <w:rsid w:val="00A700CD"/>
    <w:rsid w:val="00A703CE"/>
    <w:rsid w:val="00A729EA"/>
    <w:rsid w:val="00A73E11"/>
    <w:rsid w:val="00A747F9"/>
    <w:rsid w:val="00A76D50"/>
    <w:rsid w:val="00A779BD"/>
    <w:rsid w:val="00A813CE"/>
    <w:rsid w:val="00A81FA5"/>
    <w:rsid w:val="00A86341"/>
    <w:rsid w:val="00A909F9"/>
    <w:rsid w:val="00A90EC4"/>
    <w:rsid w:val="00A918B6"/>
    <w:rsid w:val="00A92026"/>
    <w:rsid w:val="00A92596"/>
    <w:rsid w:val="00A9553E"/>
    <w:rsid w:val="00A96640"/>
    <w:rsid w:val="00A96692"/>
    <w:rsid w:val="00AA1551"/>
    <w:rsid w:val="00AA2A3A"/>
    <w:rsid w:val="00AA3BBD"/>
    <w:rsid w:val="00AA5594"/>
    <w:rsid w:val="00AA5D3A"/>
    <w:rsid w:val="00AA5E8B"/>
    <w:rsid w:val="00AA6C93"/>
    <w:rsid w:val="00AA731A"/>
    <w:rsid w:val="00AA7786"/>
    <w:rsid w:val="00AA7984"/>
    <w:rsid w:val="00AB15D1"/>
    <w:rsid w:val="00AB33E3"/>
    <w:rsid w:val="00AB42CA"/>
    <w:rsid w:val="00AB7F04"/>
    <w:rsid w:val="00AC313F"/>
    <w:rsid w:val="00AC4071"/>
    <w:rsid w:val="00AC4546"/>
    <w:rsid w:val="00AC4BC3"/>
    <w:rsid w:val="00AD4267"/>
    <w:rsid w:val="00AD522C"/>
    <w:rsid w:val="00AD56DE"/>
    <w:rsid w:val="00AE0F3B"/>
    <w:rsid w:val="00AE3F8F"/>
    <w:rsid w:val="00AE40C0"/>
    <w:rsid w:val="00AE493A"/>
    <w:rsid w:val="00AF15A6"/>
    <w:rsid w:val="00AF1DBC"/>
    <w:rsid w:val="00AF30AE"/>
    <w:rsid w:val="00AF3B79"/>
    <w:rsid w:val="00AF5325"/>
    <w:rsid w:val="00AF58EE"/>
    <w:rsid w:val="00AF6032"/>
    <w:rsid w:val="00AF6B78"/>
    <w:rsid w:val="00AF711A"/>
    <w:rsid w:val="00AF7211"/>
    <w:rsid w:val="00AF77B0"/>
    <w:rsid w:val="00AF7CDA"/>
    <w:rsid w:val="00B03F98"/>
    <w:rsid w:val="00B054A0"/>
    <w:rsid w:val="00B113C2"/>
    <w:rsid w:val="00B11616"/>
    <w:rsid w:val="00B129A5"/>
    <w:rsid w:val="00B12D11"/>
    <w:rsid w:val="00B138AD"/>
    <w:rsid w:val="00B2059E"/>
    <w:rsid w:val="00B20EAE"/>
    <w:rsid w:val="00B2265C"/>
    <w:rsid w:val="00B22C98"/>
    <w:rsid w:val="00B2355A"/>
    <w:rsid w:val="00B32415"/>
    <w:rsid w:val="00B340C8"/>
    <w:rsid w:val="00B41D1C"/>
    <w:rsid w:val="00B45F5A"/>
    <w:rsid w:val="00B463A8"/>
    <w:rsid w:val="00B51083"/>
    <w:rsid w:val="00B52D22"/>
    <w:rsid w:val="00B55DC1"/>
    <w:rsid w:val="00B56207"/>
    <w:rsid w:val="00B57016"/>
    <w:rsid w:val="00B57551"/>
    <w:rsid w:val="00B60564"/>
    <w:rsid w:val="00B61A6B"/>
    <w:rsid w:val="00B62F2E"/>
    <w:rsid w:val="00B62F56"/>
    <w:rsid w:val="00B64793"/>
    <w:rsid w:val="00B64DF3"/>
    <w:rsid w:val="00B6590D"/>
    <w:rsid w:val="00B65958"/>
    <w:rsid w:val="00B75165"/>
    <w:rsid w:val="00B77053"/>
    <w:rsid w:val="00B81109"/>
    <w:rsid w:val="00B84F46"/>
    <w:rsid w:val="00B851A1"/>
    <w:rsid w:val="00B8586A"/>
    <w:rsid w:val="00B8642C"/>
    <w:rsid w:val="00B866BC"/>
    <w:rsid w:val="00B90E46"/>
    <w:rsid w:val="00B93232"/>
    <w:rsid w:val="00B933C4"/>
    <w:rsid w:val="00B979BA"/>
    <w:rsid w:val="00BA0E3F"/>
    <w:rsid w:val="00BA1E1F"/>
    <w:rsid w:val="00BA2C1C"/>
    <w:rsid w:val="00BA2F74"/>
    <w:rsid w:val="00BA6A63"/>
    <w:rsid w:val="00BB30DF"/>
    <w:rsid w:val="00BB41AA"/>
    <w:rsid w:val="00BB5D1B"/>
    <w:rsid w:val="00BB6F2B"/>
    <w:rsid w:val="00BC182A"/>
    <w:rsid w:val="00BC2672"/>
    <w:rsid w:val="00BC2865"/>
    <w:rsid w:val="00BC3266"/>
    <w:rsid w:val="00BC33D9"/>
    <w:rsid w:val="00BC3E34"/>
    <w:rsid w:val="00BC41FD"/>
    <w:rsid w:val="00BC422F"/>
    <w:rsid w:val="00BD17BF"/>
    <w:rsid w:val="00BD3F25"/>
    <w:rsid w:val="00BD40C1"/>
    <w:rsid w:val="00BD5329"/>
    <w:rsid w:val="00BE1056"/>
    <w:rsid w:val="00BE42A0"/>
    <w:rsid w:val="00BE51D6"/>
    <w:rsid w:val="00BE780B"/>
    <w:rsid w:val="00BE7F4B"/>
    <w:rsid w:val="00BF0FC5"/>
    <w:rsid w:val="00BF188E"/>
    <w:rsid w:val="00BF3DAB"/>
    <w:rsid w:val="00BF446F"/>
    <w:rsid w:val="00C025EB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06B23"/>
    <w:rsid w:val="00C07382"/>
    <w:rsid w:val="00C12095"/>
    <w:rsid w:val="00C126D3"/>
    <w:rsid w:val="00C139D1"/>
    <w:rsid w:val="00C14249"/>
    <w:rsid w:val="00C177BF"/>
    <w:rsid w:val="00C17889"/>
    <w:rsid w:val="00C1794F"/>
    <w:rsid w:val="00C206A2"/>
    <w:rsid w:val="00C25CC4"/>
    <w:rsid w:val="00C2647A"/>
    <w:rsid w:val="00C32293"/>
    <w:rsid w:val="00C33BCC"/>
    <w:rsid w:val="00C33D29"/>
    <w:rsid w:val="00C34EDB"/>
    <w:rsid w:val="00C35261"/>
    <w:rsid w:val="00C36C62"/>
    <w:rsid w:val="00C413C9"/>
    <w:rsid w:val="00C426F7"/>
    <w:rsid w:val="00C43702"/>
    <w:rsid w:val="00C4659C"/>
    <w:rsid w:val="00C468AC"/>
    <w:rsid w:val="00C46C8C"/>
    <w:rsid w:val="00C46E6F"/>
    <w:rsid w:val="00C46EE7"/>
    <w:rsid w:val="00C47409"/>
    <w:rsid w:val="00C50A7D"/>
    <w:rsid w:val="00C50A8A"/>
    <w:rsid w:val="00C5102B"/>
    <w:rsid w:val="00C543B8"/>
    <w:rsid w:val="00C544D8"/>
    <w:rsid w:val="00C54F7F"/>
    <w:rsid w:val="00C578A4"/>
    <w:rsid w:val="00C61116"/>
    <w:rsid w:val="00C617A3"/>
    <w:rsid w:val="00C644B0"/>
    <w:rsid w:val="00C645DF"/>
    <w:rsid w:val="00C657D1"/>
    <w:rsid w:val="00C65B7E"/>
    <w:rsid w:val="00C67957"/>
    <w:rsid w:val="00C7581E"/>
    <w:rsid w:val="00C768AB"/>
    <w:rsid w:val="00C76E77"/>
    <w:rsid w:val="00C824BC"/>
    <w:rsid w:val="00C82FFD"/>
    <w:rsid w:val="00C8332D"/>
    <w:rsid w:val="00C84581"/>
    <w:rsid w:val="00C852DD"/>
    <w:rsid w:val="00C8777A"/>
    <w:rsid w:val="00C90705"/>
    <w:rsid w:val="00C907DF"/>
    <w:rsid w:val="00C90ED1"/>
    <w:rsid w:val="00C9327C"/>
    <w:rsid w:val="00C94877"/>
    <w:rsid w:val="00C95AAC"/>
    <w:rsid w:val="00C97CF3"/>
    <w:rsid w:val="00CA3138"/>
    <w:rsid w:val="00CA39FD"/>
    <w:rsid w:val="00CA5255"/>
    <w:rsid w:val="00CA64FE"/>
    <w:rsid w:val="00CB44B6"/>
    <w:rsid w:val="00CB48B4"/>
    <w:rsid w:val="00CB5A43"/>
    <w:rsid w:val="00CB680C"/>
    <w:rsid w:val="00CB7257"/>
    <w:rsid w:val="00CC121E"/>
    <w:rsid w:val="00CC1569"/>
    <w:rsid w:val="00CC466B"/>
    <w:rsid w:val="00CC6B56"/>
    <w:rsid w:val="00CD11ED"/>
    <w:rsid w:val="00CD13E7"/>
    <w:rsid w:val="00CD20DF"/>
    <w:rsid w:val="00CD24A8"/>
    <w:rsid w:val="00CD45B7"/>
    <w:rsid w:val="00CD48FC"/>
    <w:rsid w:val="00CD5DE5"/>
    <w:rsid w:val="00CD6640"/>
    <w:rsid w:val="00CD66C3"/>
    <w:rsid w:val="00CD7E8E"/>
    <w:rsid w:val="00CE015B"/>
    <w:rsid w:val="00CE0C85"/>
    <w:rsid w:val="00CE20DF"/>
    <w:rsid w:val="00CE3484"/>
    <w:rsid w:val="00CE4CFC"/>
    <w:rsid w:val="00CE523A"/>
    <w:rsid w:val="00CE6453"/>
    <w:rsid w:val="00CE6F1D"/>
    <w:rsid w:val="00CF1539"/>
    <w:rsid w:val="00CF35AC"/>
    <w:rsid w:val="00CF41DD"/>
    <w:rsid w:val="00CF4E40"/>
    <w:rsid w:val="00CF5B73"/>
    <w:rsid w:val="00CF5DDF"/>
    <w:rsid w:val="00CF722C"/>
    <w:rsid w:val="00D01B1A"/>
    <w:rsid w:val="00D02512"/>
    <w:rsid w:val="00D0314A"/>
    <w:rsid w:val="00D03454"/>
    <w:rsid w:val="00D04C5A"/>
    <w:rsid w:val="00D05BE8"/>
    <w:rsid w:val="00D05C3E"/>
    <w:rsid w:val="00D07D93"/>
    <w:rsid w:val="00D102B6"/>
    <w:rsid w:val="00D109D6"/>
    <w:rsid w:val="00D116BA"/>
    <w:rsid w:val="00D13975"/>
    <w:rsid w:val="00D157D9"/>
    <w:rsid w:val="00D16557"/>
    <w:rsid w:val="00D22677"/>
    <w:rsid w:val="00D233BC"/>
    <w:rsid w:val="00D23E06"/>
    <w:rsid w:val="00D266D1"/>
    <w:rsid w:val="00D2687E"/>
    <w:rsid w:val="00D33533"/>
    <w:rsid w:val="00D33A69"/>
    <w:rsid w:val="00D353C0"/>
    <w:rsid w:val="00D3553A"/>
    <w:rsid w:val="00D3695C"/>
    <w:rsid w:val="00D36E43"/>
    <w:rsid w:val="00D36EE3"/>
    <w:rsid w:val="00D55DFE"/>
    <w:rsid w:val="00D56DA9"/>
    <w:rsid w:val="00D602F4"/>
    <w:rsid w:val="00D61640"/>
    <w:rsid w:val="00D61FBD"/>
    <w:rsid w:val="00D65E71"/>
    <w:rsid w:val="00D66DA7"/>
    <w:rsid w:val="00D67139"/>
    <w:rsid w:val="00D671E0"/>
    <w:rsid w:val="00D72236"/>
    <w:rsid w:val="00D75757"/>
    <w:rsid w:val="00D82436"/>
    <w:rsid w:val="00D8390C"/>
    <w:rsid w:val="00D84810"/>
    <w:rsid w:val="00D86CB6"/>
    <w:rsid w:val="00D9039A"/>
    <w:rsid w:val="00D91394"/>
    <w:rsid w:val="00D93825"/>
    <w:rsid w:val="00D95AD3"/>
    <w:rsid w:val="00D95EB3"/>
    <w:rsid w:val="00D965C6"/>
    <w:rsid w:val="00DA0198"/>
    <w:rsid w:val="00DA0A04"/>
    <w:rsid w:val="00DA1F36"/>
    <w:rsid w:val="00DA3CC4"/>
    <w:rsid w:val="00DA60F4"/>
    <w:rsid w:val="00DB107F"/>
    <w:rsid w:val="00DB1246"/>
    <w:rsid w:val="00DB4F21"/>
    <w:rsid w:val="00DB54DB"/>
    <w:rsid w:val="00DB7106"/>
    <w:rsid w:val="00DC02D8"/>
    <w:rsid w:val="00DC035C"/>
    <w:rsid w:val="00DC1959"/>
    <w:rsid w:val="00DC19CF"/>
    <w:rsid w:val="00DC27EF"/>
    <w:rsid w:val="00DC3737"/>
    <w:rsid w:val="00DC3FF1"/>
    <w:rsid w:val="00DC50B1"/>
    <w:rsid w:val="00DD15C7"/>
    <w:rsid w:val="00DD33CB"/>
    <w:rsid w:val="00DD4E32"/>
    <w:rsid w:val="00DD793D"/>
    <w:rsid w:val="00DE07CA"/>
    <w:rsid w:val="00DE0D3E"/>
    <w:rsid w:val="00DE201E"/>
    <w:rsid w:val="00DE46BA"/>
    <w:rsid w:val="00DE51B1"/>
    <w:rsid w:val="00DE636A"/>
    <w:rsid w:val="00DE70AC"/>
    <w:rsid w:val="00DF309D"/>
    <w:rsid w:val="00DF3600"/>
    <w:rsid w:val="00DF6427"/>
    <w:rsid w:val="00DF71B2"/>
    <w:rsid w:val="00E0070B"/>
    <w:rsid w:val="00E05C9E"/>
    <w:rsid w:val="00E0750D"/>
    <w:rsid w:val="00E104C0"/>
    <w:rsid w:val="00E1135D"/>
    <w:rsid w:val="00E11D13"/>
    <w:rsid w:val="00E1227E"/>
    <w:rsid w:val="00E13CA0"/>
    <w:rsid w:val="00E13CCB"/>
    <w:rsid w:val="00E242FD"/>
    <w:rsid w:val="00E25607"/>
    <w:rsid w:val="00E26485"/>
    <w:rsid w:val="00E26805"/>
    <w:rsid w:val="00E27424"/>
    <w:rsid w:val="00E30267"/>
    <w:rsid w:val="00E352D5"/>
    <w:rsid w:val="00E3644B"/>
    <w:rsid w:val="00E36AEA"/>
    <w:rsid w:val="00E41B45"/>
    <w:rsid w:val="00E41DC0"/>
    <w:rsid w:val="00E41F38"/>
    <w:rsid w:val="00E45673"/>
    <w:rsid w:val="00E460D6"/>
    <w:rsid w:val="00E47F80"/>
    <w:rsid w:val="00E53A26"/>
    <w:rsid w:val="00E53A3F"/>
    <w:rsid w:val="00E5540F"/>
    <w:rsid w:val="00E5546D"/>
    <w:rsid w:val="00E56C0A"/>
    <w:rsid w:val="00E57A64"/>
    <w:rsid w:val="00E61D6C"/>
    <w:rsid w:val="00E6213F"/>
    <w:rsid w:val="00E626F8"/>
    <w:rsid w:val="00E66056"/>
    <w:rsid w:val="00E708D5"/>
    <w:rsid w:val="00E70904"/>
    <w:rsid w:val="00E745C7"/>
    <w:rsid w:val="00E75271"/>
    <w:rsid w:val="00E8171A"/>
    <w:rsid w:val="00E854AD"/>
    <w:rsid w:val="00E86B4C"/>
    <w:rsid w:val="00E86ECF"/>
    <w:rsid w:val="00E87C87"/>
    <w:rsid w:val="00E9139D"/>
    <w:rsid w:val="00E923AD"/>
    <w:rsid w:val="00E92D41"/>
    <w:rsid w:val="00E95E5B"/>
    <w:rsid w:val="00E97447"/>
    <w:rsid w:val="00EA2009"/>
    <w:rsid w:val="00EA20D7"/>
    <w:rsid w:val="00EB31DF"/>
    <w:rsid w:val="00EB437E"/>
    <w:rsid w:val="00EB5E45"/>
    <w:rsid w:val="00EC37E8"/>
    <w:rsid w:val="00EC4A57"/>
    <w:rsid w:val="00EC69D5"/>
    <w:rsid w:val="00EC71A7"/>
    <w:rsid w:val="00ED136B"/>
    <w:rsid w:val="00ED17DD"/>
    <w:rsid w:val="00ED1F4C"/>
    <w:rsid w:val="00ED3E01"/>
    <w:rsid w:val="00ED50A4"/>
    <w:rsid w:val="00ED5B08"/>
    <w:rsid w:val="00ED7F9B"/>
    <w:rsid w:val="00EE00E7"/>
    <w:rsid w:val="00EE0335"/>
    <w:rsid w:val="00EE1079"/>
    <w:rsid w:val="00EE2EE1"/>
    <w:rsid w:val="00EE410D"/>
    <w:rsid w:val="00EE4AFC"/>
    <w:rsid w:val="00EE4F38"/>
    <w:rsid w:val="00EF0FF2"/>
    <w:rsid w:val="00EF1255"/>
    <w:rsid w:val="00EF15EF"/>
    <w:rsid w:val="00EF28C5"/>
    <w:rsid w:val="00EF450E"/>
    <w:rsid w:val="00EF5508"/>
    <w:rsid w:val="00EF62E7"/>
    <w:rsid w:val="00F00697"/>
    <w:rsid w:val="00F007F8"/>
    <w:rsid w:val="00F01EB3"/>
    <w:rsid w:val="00F048DF"/>
    <w:rsid w:val="00F04939"/>
    <w:rsid w:val="00F05B80"/>
    <w:rsid w:val="00F068E4"/>
    <w:rsid w:val="00F07101"/>
    <w:rsid w:val="00F12F7A"/>
    <w:rsid w:val="00F14B08"/>
    <w:rsid w:val="00F1546D"/>
    <w:rsid w:val="00F15857"/>
    <w:rsid w:val="00F1642D"/>
    <w:rsid w:val="00F16560"/>
    <w:rsid w:val="00F17BCC"/>
    <w:rsid w:val="00F222FE"/>
    <w:rsid w:val="00F2432A"/>
    <w:rsid w:val="00F248AE"/>
    <w:rsid w:val="00F24C20"/>
    <w:rsid w:val="00F2680B"/>
    <w:rsid w:val="00F26DCC"/>
    <w:rsid w:val="00F27A9B"/>
    <w:rsid w:val="00F27F29"/>
    <w:rsid w:val="00F31280"/>
    <w:rsid w:val="00F31BBE"/>
    <w:rsid w:val="00F34A0C"/>
    <w:rsid w:val="00F3513D"/>
    <w:rsid w:val="00F355D0"/>
    <w:rsid w:val="00F356A9"/>
    <w:rsid w:val="00F427B1"/>
    <w:rsid w:val="00F441D3"/>
    <w:rsid w:val="00F44AD8"/>
    <w:rsid w:val="00F45EA1"/>
    <w:rsid w:val="00F460E9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16E1"/>
    <w:rsid w:val="00F744F3"/>
    <w:rsid w:val="00F74B61"/>
    <w:rsid w:val="00F80773"/>
    <w:rsid w:val="00F83046"/>
    <w:rsid w:val="00F831D8"/>
    <w:rsid w:val="00F83492"/>
    <w:rsid w:val="00F84194"/>
    <w:rsid w:val="00F85005"/>
    <w:rsid w:val="00F8666B"/>
    <w:rsid w:val="00F87D43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6CB0"/>
    <w:rsid w:val="00FA7073"/>
    <w:rsid w:val="00FB08E3"/>
    <w:rsid w:val="00FB0E70"/>
    <w:rsid w:val="00FB1D50"/>
    <w:rsid w:val="00FB1FDE"/>
    <w:rsid w:val="00FB2503"/>
    <w:rsid w:val="00FB6C19"/>
    <w:rsid w:val="00FB766B"/>
    <w:rsid w:val="00FC276F"/>
    <w:rsid w:val="00FC419D"/>
    <w:rsid w:val="00FD068D"/>
    <w:rsid w:val="00FD1BEB"/>
    <w:rsid w:val="00FD1D7C"/>
    <w:rsid w:val="00FD2661"/>
    <w:rsid w:val="00FD2B8B"/>
    <w:rsid w:val="00FD31DD"/>
    <w:rsid w:val="00FD38B0"/>
    <w:rsid w:val="00FD3EF8"/>
    <w:rsid w:val="00FD4F55"/>
    <w:rsid w:val="00FD59E3"/>
    <w:rsid w:val="00FD6553"/>
    <w:rsid w:val="00FE334F"/>
    <w:rsid w:val="00FE3E2E"/>
    <w:rsid w:val="00FE4272"/>
    <w:rsid w:val="00FE4748"/>
    <w:rsid w:val="00FE739E"/>
    <w:rsid w:val="00FE7445"/>
    <w:rsid w:val="00FE79F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uiPriority w:val="99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uiPriority w:val="99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3859-BCEA-4BB3-A7DA-AC974FE4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Дегтярева Евгения Сергеевна</cp:lastModifiedBy>
  <cp:revision>66</cp:revision>
  <cp:lastPrinted>2021-02-24T10:37:00Z</cp:lastPrinted>
  <dcterms:created xsi:type="dcterms:W3CDTF">2022-07-04T13:50:00Z</dcterms:created>
  <dcterms:modified xsi:type="dcterms:W3CDTF">2022-10-11T07:02:00Z</dcterms:modified>
</cp:coreProperties>
</file>